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03" w14:textId="7DA47CE4" w:rsidR="004A2227" w:rsidRPr="00705EC0" w:rsidRDefault="00001258" w:rsidP="00DE0865">
      <w:pPr>
        <w:pStyle w:val="Ttulo1"/>
        <w:spacing w:before="120" w:after="120" w:line="360" w:lineRule="auto"/>
        <w:ind w:left="367" w:right="428" w:firstLine="0"/>
        <w:jc w:val="center"/>
        <w:rPr>
          <w:rFonts w:asciiTheme="majorHAnsi" w:hAnsiTheme="majorHAnsi"/>
          <w:b w:val="0"/>
        </w:rPr>
      </w:pPr>
      <w:r w:rsidRPr="00705EC0">
        <w:rPr>
          <w:rFonts w:asciiTheme="majorHAnsi" w:hAnsiTheme="majorHAnsi"/>
        </w:rPr>
        <w:t>PREGÃO</w:t>
      </w:r>
      <w:r w:rsidRPr="00705EC0">
        <w:rPr>
          <w:rFonts w:asciiTheme="majorHAnsi" w:hAnsiTheme="majorHAnsi"/>
          <w:spacing w:val="-3"/>
        </w:rPr>
        <w:t xml:space="preserve"> </w:t>
      </w:r>
      <w:r w:rsidRPr="00705EC0">
        <w:rPr>
          <w:rFonts w:asciiTheme="majorHAnsi" w:hAnsiTheme="majorHAnsi"/>
        </w:rPr>
        <w:t>ELETRÔNICO</w:t>
      </w:r>
      <w:r w:rsidRPr="00705EC0">
        <w:rPr>
          <w:rFonts w:asciiTheme="majorHAnsi" w:hAnsiTheme="majorHAnsi"/>
          <w:spacing w:val="-3"/>
        </w:rPr>
        <w:t xml:space="preserve"> </w:t>
      </w:r>
      <w:r w:rsidRPr="00705EC0">
        <w:rPr>
          <w:rFonts w:asciiTheme="majorHAnsi" w:hAnsiTheme="majorHAnsi"/>
        </w:rPr>
        <w:t>Nº</w:t>
      </w:r>
      <w:r w:rsidRPr="004E0F6B">
        <w:rPr>
          <w:rFonts w:asciiTheme="majorHAnsi" w:hAnsiTheme="majorHAnsi"/>
          <w:b w:val="0"/>
          <w:bCs w:val="0"/>
          <w:spacing w:val="-3"/>
        </w:rPr>
        <w:t xml:space="preserve"> </w:t>
      </w:r>
      <w:r w:rsidR="004E0F6B" w:rsidRPr="004E0F6B">
        <w:rPr>
          <w:rFonts w:asciiTheme="majorHAnsi" w:hAnsiTheme="majorHAnsi"/>
          <w:b w:val="0"/>
          <w:bCs w:val="0"/>
          <w:spacing w:val="-3"/>
        </w:rPr>
        <w:t>07</w:t>
      </w:r>
      <w:r w:rsidRPr="0082740F">
        <w:rPr>
          <w:rFonts w:asciiTheme="majorHAnsi" w:hAnsiTheme="majorHAnsi"/>
          <w:b w:val="0"/>
          <w:bCs w:val="0"/>
          <w:spacing w:val="-4"/>
        </w:rPr>
        <w:t>/</w:t>
      </w:r>
      <w:r w:rsidR="004E0F6B">
        <w:rPr>
          <w:rFonts w:asciiTheme="majorHAnsi" w:hAnsiTheme="majorHAnsi"/>
          <w:b w:val="0"/>
          <w:bCs w:val="0"/>
          <w:spacing w:val="-4"/>
        </w:rPr>
        <w:t>2025</w:t>
      </w:r>
    </w:p>
    <w:p w14:paraId="0C29026E" w14:textId="36F2A074" w:rsidR="004A2227" w:rsidRPr="00705EC0" w:rsidRDefault="00765333" w:rsidP="00DE0865">
      <w:pPr>
        <w:pStyle w:val="Corpodetexto"/>
        <w:spacing w:before="120" w:after="120" w:line="360" w:lineRule="auto"/>
        <w:ind w:left="994" w:right="1411"/>
        <w:jc w:val="both"/>
        <w:rPr>
          <w:rFonts w:asciiTheme="majorHAnsi" w:hAnsiTheme="majorHAnsi"/>
        </w:rPr>
      </w:pPr>
      <w:r w:rsidRPr="00705EC0">
        <w:rPr>
          <w:rFonts w:asciiTheme="majorHAnsi" w:hAnsiTheme="majorHAnsi"/>
        </w:rPr>
        <w:t xml:space="preserve">Devidamente autorizado pelo egrégio Conselho Deliberativo, às fls. </w:t>
      </w:r>
      <w:r w:rsidR="00924DD6">
        <w:rPr>
          <w:rFonts w:asciiTheme="majorHAnsi" w:hAnsiTheme="majorHAnsi"/>
        </w:rPr>
        <w:t>xx</w:t>
      </w:r>
      <w:r w:rsidR="0082740F">
        <w:rPr>
          <w:rFonts w:asciiTheme="majorHAnsi" w:hAnsiTheme="majorHAnsi"/>
        </w:rPr>
        <w:t>/</w:t>
      </w:r>
      <w:r w:rsidR="00924DD6">
        <w:rPr>
          <w:rFonts w:asciiTheme="majorHAnsi" w:hAnsiTheme="majorHAnsi"/>
        </w:rPr>
        <w:t>xx</w:t>
      </w:r>
      <w:r w:rsidRPr="00705EC0">
        <w:rPr>
          <w:rFonts w:asciiTheme="majorHAnsi" w:hAnsiTheme="majorHAnsi"/>
        </w:rPr>
        <w:t xml:space="preserve"> do procedimento administrativo nº </w:t>
      </w:r>
      <w:r w:rsidR="00924DD6">
        <w:rPr>
          <w:rFonts w:asciiTheme="majorHAnsi" w:hAnsiTheme="majorHAnsi"/>
        </w:rPr>
        <w:t>xx</w:t>
      </w:r>
      <w:r w:rsidRPr="00705EC0">
        <w:rPr>
          <w:rFonts w:asciiTheme="majorHAnsi" w:hAnsiTheme="majorHAnsi"/>
        </w:rPr>
        <w:t>/</w:t>
      </w:r>
      <w:r w:rsidR="00924DD6">
        <w:rPr>
          <w:rFonts w:asciiTheme="majorHAnsi" w:hAnsiTheme="majorHAnsi"/>
        </w:rPr>
        <w:t>xxxx</w:t>
      </w:r>
      <w:r w:rsidRPr="00705EC0">
        <w:rPr>
          <w:rFonts w:asciiTheme="majorHAnsi" w:hAnsiTheme="majorHAnsi"/>
        </w:rPr>
        <w:t>, o Pregoeiro torna público que realizará licitação, para registro de preços, cuja modalidade, critério</w:t>
      </w:r>
      <w:r w:rsidRPr="00705EC0">
        <w:rPr>
          <w:rFonts w:asciiTheme="majorHAnsi" w:hAnsiTheme="majorHAnsi"/>
          <w:spacing w:val="-1"/>
        </w:rPr>
        <w:t xml:space="preserve"> </w:t>
      </w:r>
      <w:r w:rsidRPr="00705EC0">
        <w:rPr>
          <w:rFonts w:asciiTheme="majorHAnsi" w:hAnsiTheme="majorHAnsi"/>
        </w:rPr>
        <w:t>de julgamento e modo de disputa constam no Estudo Técnico Preliminar obrigatoriamente anexado, nos termos da Lei federal nº 14.133/2021 e Lei fluminense nº 320/1980, utilizando-se para pagamento exclusivamente verba estadual.</w:t>
      </w:r>
    </w:p>
    <w:p w14:paraId="758A9020" w14:textId="18A6F231" w:rsidR="007603E0" w:rsidRPr="00705EC0" w:rsidRDefault="00765333" w:rsidP="00DE0865">
      <w:pPr>
        <w:pStyle w:val="Corpodetexto"/>
        <w:spacing w:before="120" w:after="120" w:line="360" w:lineRule="auto"/>
        <w:ind w:left="994" w:right="6197"/>
        <w:rPr>
          <w:rFonts w:asciiTheme="majorHAnsi" w:hAnsiTheme="majorHAnsi"/>
          <w:spacing w:val="-11"/>
        </w:rPr>
      </w:pPr>
      <w:r w:rsidRPr="00705EC0">
        <w:rPr>
          <w:rFonts w:asciiTheme="majorHAnsi" w:hAnsiTheme="majorHAnsi"/>
        </w:rPr>
        <w:t>Data</w:t>
      </w:r>
      <w:r w:rsidRPr="00705EC0">
        <w:rPr>
          <w:rFonts w:asciiTheme="majorHAnsi" w:hAnsiTheme="majorHAnsi"/>
          <w:spacing w:val="-11"/>
        </w:rPr>
        <w:t xml:space="preserve"> </w:t>
      </w:r>
      <w:r w:rsidRPr="00705EC0">
        <w:rPr>
          <w:rFonts w:asciiTheme="majorHAnsi" w:hAnsiTheme="majorHAnsi"/>
        </w:rPr>
        <w:t>da</w:t>
      </w:r>
      <w:r w:rsidRPr="00705EC0">
        <w:rPr>
          <w:rFonts w:asciiTheme="majorHAnsi" w:hAnsiTheme="majorHAnsi"/>
          <w:spacing w:val="-12"/>
        </w:rPr>
        <w:t xml:space="preserve"> </w:t>
      </w:r>
      <w:r w:rsidRPr="00705EC0">
        <w:rPr>
          <w:rFonts w:asciiTheme="majorHAnsi" w:hAnsiTheme="majorHAnsi"/>
        </w:rPr>
        <w:t>sessão:</w:t>
      </w:r>
      <w:r w:rsidRPr="00705EC0">
        <w:rPr>
          <w:rFonts w:asciiTheme="majorHAnsi" w:hAnsiTheme="majorHAnsi"/>
          <w:spacing w:val="-11"/>
        </w:rPr>
        <w:t xml:space="preserve"> </w:t>
      </w:r>
      <w:r w:rsidR="004E0F6B">
        <w:rPr>
          <w:rFonts w:asciiTheme="majorHAnsi" w:hAnsiTheme="majorHAnsi"/>
          <w:spacing w:val="-11"/>
        </w:rPr>
        <w:t>19</w:t>
      </w:r>
      <w:r w:rsidR="0082740F">
        <w:rPr>
          <w:rFonts w:asciiTheme="majorHAnsi" w:hAnsiTheme="majorHAnsi"/>
          <w:spacing w:val="-11"/>
        </w:rPr>
        <w:t>/</w:t>
      </w:r>
      <w:r w:rsidR="004E0F6B">
        <w:rPr>
          <w:rFonts w:asciiTheme="majorHAnsi" w:hAnsiTheme="majorHAnsi"/>
          <w:spacing w:val="-11"/>
        </w:rPr>
        <w:t>12</w:t>
      </w:r>
      <w:r w:rsidR="0082740F">
        <w:rPr>
          <w:rFonts w:asciiTheme="majorHAnsi" w:hAnsiTheme="majorHAnsi"/>
          <w:spacing w:val="-11"/>
        </w:rPr>
        <w:t>/</w:t>
      </w:r>
      <w:r w:rsidR="004E0F6B">
        <w:rPr>
          <w:rFonts w:asciiTheme="majorHAnsi" w:hAnsiTheme="majorHAnsi"/>
          <w:spacing w:val="-11"/>
        </w:rPr>
        <w:t>2025</w:t>
      </w:r>
    </w:p>
    <w:p w14:paraId="1D6C1C2F" w14:textId="1444AE5C" w:rsidR="004A2227" w:rsidRPr="00705EC0" w:rsidRDefault="00765333" w:rsidP="00DE0865">
      <w:pPr>
        <w:pStyle w:val="Corpodetexto"/>
        <w:spacing w:before="120" w:after="120" w:line="360" w:lineRule="auto"/>
        <w:ind w:left="994" w:right="6197"/>
        <w:rPr>
          <w:rFonts w:asciiTheme="majorHAnsi" w:hAnsiTheme="majorHAnsi"/>
        </w:rPr>
      </w:pPr>
      <w:r w:rsidRPr="00705EC0">
        <w:rPr>
          <w:rFonts w:asciiTheme="majorHAnsi" w:hAnsiTheme="majorHAnsi"/>
        </w:rPr>
        <w:t xml:space="preserve">Horário: </w:t>
      </w:r>
      <w:r w:rsidR="004E0F6B">
        <w:rPr>
          <w:rFonts w:asciiTheme="majorHAnsi" w:hAnsiTheme="majorHAnsi"/>
        </w:rPr>
        <w:t>1</w:t>
      </w:r>
      <w:r w:rsidR="0042199C">
        <w:rPr>
          <w:rFonts w:asciiTheme="majorHAnsi" w:hAnsiTheme="majorHAnsi"/>
        </w:rPr>
        <w:t>3</w:t>
      </w:r>
      <w:r w:rsidR="0082740F">
        <w:rPr>
          <w:rFonts w:asciiTheme="majorHAnsi" w:hAnsiTheme="majorHAnsi"/>
        </w:rPr>
        <w:t>:</w:t>
      </w:r>
      <w:r w:rsidR="004E0F6B">
        <w:rPr>
          <w:rFonts w:asciiTheme="majorHAnsi" w:hAnsiTheme="majorHAnsi"/>
        </w:rPr>
        <w:t>00</w:t>
      </w:r>
      <w:r w:rsidR="0082740F">
        <w:rPr>
          <w:rFonts w:asciiTheme="majorHAnsi" w:hAnsiTheme="majorHAnsi"/>
        </w:rPr>
        <w:t>H</w:t>
      </w:r>
    </w:p>
    <w:p w14:paraId="57820812" w14:textId="77777777" w:rsidR="004A2227" w:rsidRPr="00705EC0" w:rsidRDefault="00765333" w:rsidP="00DE0865">
      <w:pPr>
        <w:pStyle w:val="Corpodetexto"/>
        <w:spacing w:before="120" w:after="120" w:line="360" w:lineRule="auto"/>
        <w:ind w:left="994" w:right="1374"/>
        <w:rPr>
          <w:rFonts w:asciiTheme="majorHAnsi" w:hAnsiTheme="majorHAnsi"/>
        </w:rPr>
      </w:pPr>
      <w:r w:rsidRPr="00705EC0">
        <w:rPr>
          <w:rFonts w:asciiTheme="majorHAnsi" w:hAnsiTheme="majorHAnsi"/>
        </w:rPr>
        <w:t>Local: Portal de Compras do Governo Federal – https:</w:t>
      </w:r>
      <w:hyperlink r:id="rId8">
        <w:r w:rsidR="004A2227" w:rsidRPr="00705EC0">
          <w:rPr>
            <w:rFonts w:asciiTheme="majorHAnsi" w:hAnsiTheme="majorHAnsi"/>
          </w:rPr>
          <w:t>//www.gov.br/compras/pt-</w:t>
        </w:r>
      </w:hyperlink>
      <w:r w:rsidRPr="00705EC0">
        <w:rPr>
          <w:rFonts w:asciiTheme="majorHAnsi" w:hAnsiTheme="majorHAnsi"/>
        </w:rPr>
        <w:t xml:space="preserve"> </w:t>
      </w:r>
      <w:r w:rsidRPr="00705EC0">
        <w:rPr>
          <w:rFonts w:asciiTheme="majorHAnsi" w:hAnsiTheme="majorHAnsi"/>
          <w:spacing w:val="-6"/>
        </w:rPr>
        <w:t>br</w:t>
      </w:r>
    </w:p>
    <w:p w14:paraId="327C81F1" w14:textId="77777777" w:rsidR="004A2227" w:rsidRPr="00705EC0" w:rsidRDefault="00765333" w:rsidP="00DE0865">
      <w:pPr>
        <w:pStyle w:val="Corpodetexto"/>
        <w:spacing w:before="120" w:after="120" w:line="360" w:lineRule="auto"/>
        <w:ind w:left="994"/>
        <w:rPr>
          <w:rFonts w:asciiTheme="majorHAnsi" w:hAnsiTheme="majorHAnsi"/>
        </w:rPr>
      </w:pPr>
      <w:r w:rsidRPr="00705EC0">
        <w:rPr>
          <w:rFonts w:asciiTheme="majorHAnsi" w:hAnsiTheme="majorHAnsi"/>
        </w:rPr>
        <w:t>UASG:</w:t>
      </w:r>
      <w:r w:rsidRPr="00705EC0">
        <w:rPr>
          <w:rFonts w:asciiTheme="majorHAnsi" w:hAnsiTheme="majorHAnsi"/>
          <w:spacing w:val="-3"/>
        </w:rPr>
        <w:t xml:space="preserve"> </w:t>
      </w:r>
      <w:r w:rsidRPr="00705EC0">
        <w:rPr>
          <w:rFonts w:asciiTheme="majorHAnsi" w:hAnsiTheme="majorHAnsi"/>
          <w:spacing w:val="-2"/>
        </w:rPr>
        <w:t>930377</w:t>
      </w:r>
    </w:p>
    <w:p w14:paraId="0C9F683F"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DO</w:t>
      </w:r>
      <w:r w:rsidRPr="00705EC0">
        <w:rPr>
          <w:rFonts w:asciiTheme="majorHAnsi" w:hAnsiTheme="majorHAnsi"/>
          <w:spacing w:val="-1"/>
        </w:rPr>
        <w:t xml:space="preserve"> </w:t>
      </w:r>
      <w:r w:rsidRPr="00705EC0">
        <w:rPr>
          <w:rFonts w:asciiTheme="majorHAnsi" w:hAnsiTheme="majorHAnsi"/>
          <w:spacing w:val="-2"/>
        </w:rPr>
        <w:t>OBJETO</w:t>
      </w:r>
    </w:p>
    <w:p w14:paraId="47D310A7" w14:textId="77777777" w:rsidR="004A2227" w:rsidRPr="00705EC0" w:rsidRDefault="00765333" w:rsidP="00DE0865">
      <w:pPr>
        <w:pStyle w:val="PargrafodaLista"/>
        <w:numPr>
          <w:ilvl w:val="1"/>
          <w:numId w:val="9"/>
        </w:numPr>
        <w:tabs>
          <w:tab w:val="left" w:pos="1784"/>
          <w:tab w:val="left" w:pos="1786"/>
          <w:tab w:val="left" w:pos="2160"/>
          <w:tab w:val="left" w:pos="3025"/>
          <w:tab w:val="left" w:pos="3794"/>
          <w:tab w:val="left" w:pos="4865"/>
          <w:tab w:val="left" w:pos="5500"/>
          <w:tab w:val="left" w:pos="6548"/>
          <w:tab w:val="left" w:pos="7028"/>
          <w:tab w:val="left" w:pos="7930"/>
          <w:tab w:val="left" w:pos="8400"/>
        </w:tabs>
        <w:spacing w:before="120" w:after="120" w:line="360" w:lineRule="auto"/>
        <w:ind w:right="1419"/>
        <w:rPr>
          <w:rFonts w:asciiTheme="majorHAnsi" w:hAnsiTheme="majorHAnsi"/>
          <w:sz w:val="24"/>
          <w:szCs w:val="24"/>
        </w:rPr>
      </w:pPr>
      <w:r w:rsidRPr="00705EC0">
        <w:rPr>
          <w:rFonts w:asciiTheme="majorHAnsi" w:hAnsiTheme="majorHAnsi"/>
          <w:spacing w:val="-10"/>
          <w:sz w:val="24"/>
          <w:szCs w:val="24"/>
        </w:rPr>
        <w:t>O</w:t>
      </w:r>
      <w:r w:rsidRPr="00705EC0">
        <w:rPr>
          <w:rFonts w:asciiTheme="majorHAnsi" w:hAnsiTheme="majorHAnsi"/>
          <w:sz w:val="24"/>
          <w:szCs w:val="24"/>
        </w:rPr>
        <w:tab/>
      </w:r>
      <w:r w:rsidRPr="00705EC0">
        <w:rPr>
          <w:rFonts w:asciiTheme="majorHAnsi" w:hAnsiTheme="majorHAnsi"/>
          <w:spacing w:val="-2"/>
          <w:sz w:val="24"/>
          <w:szCs w:val="24"/>
        </w:rPr>
        <w:t>objeto</w:t>
      </w:r>
      <w:r w:rsidRPr="00705EC0">
        <w:rPr>
          <w:rFonts w:asciiTheme="majorHAnsi" w:hAnsiTheme="majorHAnsi"/>
          <w:sz w:val="24"/>
          <w:szCs w:val="24"/>
        </w:rPr>
        <w:tab/>
      </w:r>
      <w:r w:rsidRPr="00705EC0">
        <w:rPr>
          <w:rFonts w:asciiTheme="majorHAnsi" w:hAnsiTheme="majorHAnsi"/>
          <w:spacing w:val="-2"/>
          <w:sz w:val="24"/>
          <w:szCs w:val="24"/>
        </w:rPr>
        <w:t>desta</w:t>
      </w:r>
      <w:r w:rsidRPr="00705EC0">
        <w:rPr>
          <w:rFonts w:asciiTheme="majorHAnsi" w:hAnsiTheme="majorHAnsi"/>
          <w:sz w:val="24"/>
          <w:szCs w:val="24"/>
        </w:rPr>
        <w:tab/>
      </w:r>
      <w:r w:rsidRPr="00705EC0">
        <w:rPr>
          <w:rFonts w:asciiTheme="majorHAnsi" w:hAnsiTheme="majorHAnsi"/>
          <w:spacing w:val="-2"/>
          <w:sz w:val="24"/>
          <w:szCs w:val="24"/>
        </w:rPr>
        <w:t>licitação</w:t>
      </w:r>
      <w:r w:rsidRPr="00705EC0">
        <w:rPr>
          <w:rFonts w:asciiTheme="majorHAnsi" w:hAnsiTheme="majorHAnsi"/>
          <w:sz w:val="24"/>
          <w:szCs w:val="24"/>
        </w:rPr>
        <w:tab/>
      </w:r>
      <w:r w:rsidRPr="00705EC0">
        <w:rPr>
          <w:rFonts w:asciiTheme="majorHAnsi" w:hAnsiTheme="majorHAnsi"/>
          <w:spacing w:val="-4"/>
          <w:sz w:val="24"/>
          <w:szCs w:val="24"/>
        </w:rPr>
        <w:t>está</w:t>
      </w:r>
      <w:r w:rsidRPr="00705EC0">
        <w:rPr>
          <w:rFonts w:asciiTheme="majorHAnsi" w:hAnsiTheme="majorHAnsi"/>
          <w:sz w:val="24"/>
          <w:szCs w:val="24"/>
        </w:rPr>
        <w:tab/>
      </w:r>
      <w:r w:rsidRPr="00705EC0">
        <w:rPr>
          <w:rFonts w:asciiTheme="majorHAnsi" w:hAnsiTheme="majorHAnsi"/>
          <w:spacing w:val="-2"/>
          <w:sz w:val="24"/>
          <w:szCs w:val="24"/>
        </w:rPr>
        <w:t>descrito</w:t>
      </w:r>
      <w:r w:rsidRPr="00705EC0">
        <w:rPr>
          <w:rFonts w:asciiTheme="majorHAnsi" w:hAnsiTheme="majorHAnsi"/>
          <w:sz w:val="24"/>
          <w:szCs w:val="24"/>
        </w:rPr>
        <w:tab/>
      </w:r>
      <w:r w:rsidRPr="00705EC0">
        <w:rPr>
          <w:rFonts w:asciiTheme="majorHAnsi" w:hAnsiTheme="majorHAnsi"/>
          <w:spacing w:val="-6"/>
          <w:sz w:val="24"/>
          <w:szCs w:val="24"/>
        </w:rPr>
        <w:t>no</w:t>
      </w:r>
      <w:r w:rsidRPr="00705EC0">
        <w:rPr>
          <w:rFonts w:asciiTheme="majorHAnsi" w:hAnsiTheme="majorHAnsi"/>
          <w:sz w:val="24"/>
          <w:szCs w:val="24"/>
        </w:rPr>
        <w:tab/>
      </w:r>
      <w:r w:rsidRPr="00705EC0">
        <w:rPr>
          <w:rFonts w:asciiTheme="majorHAnsi" w:hAnsiTheme="majorHAnsi"/>
          <w:spacing w:val="-2"/>
          <w:sz w:val="24"/>
          <w:szCs w:val="24"/>
        </w:rPr>
        <w:t>Termo</w:t>
      </w:r>
      <w:r w:rsidRPr="00705EC0">
        <w:rPr>
          <w:rFonts w:asciiTheme="majorHAnsi" w:hAnsiTheme="majorHAnsi"/>
          <w:sz w:val="24"/>
          <w:szCs w:val="24"/>
        </w:rPr>
        <w:tab/>
      </w:r>
      <w:r w:rsidRPr="00705EC0">
        <w:rPr>
          <w:rFonts w:asciiTheme="majorHAnsi" w:hAnsiTheme="majorHAnsi"/>
          <w:spacing w:val="-6"/>
          <w:sz w:val="24"/>
          <w:szCs w:val="24"/>
        </w:rPr>
        <w:t>de</w:t>
      </w:r>
      <w:r w:rsidRPr="00705EC0">
        <w:rPr>
          <w:rFonts w:asciiTheme="majorHAnsi" w:hAnsiTheme="majorHAnsi"/>
          <w:sz w:val="24"/>
          <w:szCs w:val="24"/>
        </w:rPr>
        <w:tab/>
      </w:r>
      <w:r w:rsidRPr="00705EC0">
        <w:rPr>
          <w:rFonts w:asciiTheme="majorHAnsi" w:hAnsiTheme="majorHAnsi"/>
          <w:spacing w:val="-2"/>
          <w:sz w:val="24"/>
          <w:szCs w:val="24"/>
        </w:rPr>
        <w:t xml:space="preserve">Referência </w:t>
      </w:r>
      <w:r w:rsidRPr="00705EC0">
        <w:rPr>
          <w:rFonts w:asciiTheme="majorHAnsi" w:hAnsiTheme="majorHAnsi"/>
          <w:sz w:val="24"/>
          <w:szCs w:val="24"/>
        </w:rPr>
        <w:t>obrigatoriamente anexado.</w:t>
      </w:r>
    </w:p>
    <w:p w14:paraId="0732B229" w14:textId="77777777" w:rsidR="004A2227" w:rsidRPr="00705EC0" w:rsidRDefault="00765333" w:rsidP="00DE0865">
      <w:pPr>
        <w:pStyle w:val="PargrafodaLista"/>
        <w:numPr>
          <w:ilvl w:val="1"/>
          <w:numId w:val="9"/>
        </w:numPr>
        <w:tabs>
          <w:tab w:val="left" w:pos="1783"/>
        </w:tabs>
        <w:spacing w:before="120" w:after="120" w:line="360" w:lineRule="auto"/>
        <w:ind w:left="1783" w:hanging="430"/>
        <w:rPr>
          <w:rFonts w:asciiTheme="majorHAnsi" w:hAnsiTheme="majorHAnsi"/>
          <w:sz w:val="24"/>
          <w:szCs w:val="24"/>
        </w:rPr>
      </w:pPr>
      <w:r w:rsidRPr="00705EC0">
        <w:rPr>
          <w:rFonts w:asciiTheme="majorHAnsi" w:hAnsiTheme="majorHAnsi"/>
          <w:sz w:val="24"/>
          <w:szCs w:val="24"/>
        </w:rPr>
        <w:t>Integram</w:t>
      </w:r>
      <w:r w:rsidRPr="00705EC0">
        <w:rPr>
          <w:rFonts w:asciiTheme="majorHAnsi" w:hAnsiTheme="majorHAnsi"/>
          <w:spacing w:val="-4"/>
          <w:sz w:val="24"/>
          <w:szCs w:val="24"/>
        </w:rPr>
        <w:t xml:space="preserve"> </w:t>
      </w:r>
      <w:r w:rsidRPr="00705EC0">
        <w:rPr>
          <w:rFonts w:asciiTheme="majorHAnsi" w:hAnsiTheme="majorHAnsi"/>
          <w:sz w:val="24"/>
          <w:szCs w:val="24"/>
        </w:rPr>
        <w:t>este</w:t>
      </w:r>
      <w:r w:rsidRPr="00705EC0">
        <w:rPr>
          <w:rFonts w:asciiTheme="majorHAnsi" w:hAnsiTheme="majorHAnsi"/>
          <w:spacing w:val="-2"/>
          <w:sz w:val="24"/>
          <w:szCs w:val="24"/>
        </w:rPr>
        <w:t xml:space="preserve"> </w:t>
      </w:r>
      <w:r w:rsidRPr="00705EC0">
        <w:rPr>
          <w:rFonts w:asciiTheme="majorHAnsi" w:hAnsiTheme="majorHAnsi"/>
          <w:sz w:val="24"/>
          <w:szCs w:val="24"/>
        </w:rPr>
        <w:t>Edital</w:t>
      </w:r>
      <w:r w:rsidRPr="00705EC0">
        <w:rPr>
          <w:rFonts w:asciiTheme="majorHAnsi" w:hAnsiTheme="majorHAnsi"/>
          <w:spacing w:val="-2"/>
          <w:sz w:val="24"/>
          <w:szCs w:val="24"/>
        </w:rPr>
        <w:t xml:space="preserve"> </w:t>
      </w:r>
      <w:r w:rsidRPr="00705EC0">
        <w:rPr>
          <w:rFonts w:asciiTheme="majorHAnsi" w:hAnsiTheme="majorHAnsi"/>
          <w:sz w:val="24"/>
          <w:szCs w:val="24"/>
        </w:rPr>
        <w:t>como</w:t>
      </w:r>
      <w:r w:rsidRPr="00705EC0">
        <w:rPr>
          <w:rFonts w:asciiTheme="majorHAnsi" w:hAnsiTheme="majorHAnsi"/>
          <w:spacing w:val="-3"/>
          <w:sz w:val="24"/>
          <w:szCs w:val="24"/>
        </w:rPr>
        <w:t xml:space="preserve"> </w:t>
      </w:r>
      <w:r w:rsidRPr="00705EC0">
        <w:rPr>
          <w:rFonts w:asciiTheme="majorHAnsi" w:hAnsiTheme="majorHAnsi"/>
          <w:spacing w:val="-2"/>
          <w:sz w:val="24"/>
          <w:szCs w:val="24"/>
        </w:rPr>
        <w:t>anexos:</w:t>
      </w:r>
    </w:p>
    <w:p w14:paraId="3EE97A0E" w14:textId="77777777" w:rsidR="004A2227" w:rsidRPr="00705EC0" w:rsidRDefault="00765333" w:rsidP="00DE0865">
      <w:pPr>
        <w:pStyle w:val="PargrafodaLista"/>
        <w:numPr>
          <w:ilvl w:val="2"/>
          <w:numId w:val="9"/>
        </w:numPr>
        <w:tabs>
          <w:tab w:val="left" w:pos="3118"/>
        </w:tabs>
        <w:spacing w:before="120" w:after="120" w:line="360" w:lineRule="auto"/>
        <w:ind w:hanging="1210"/>
        <w:rPr>
          <w:rFonts w:asciiTheme="majorHAnsi" w:hAnsiTheme="majorHAnsi"/>
          <w:sz w:val="24"/>
          <w:szCs w:val="24"/>
        </w:rPr>
      </w:pPr>
      <w:r w:rsidRPr="00705EC0">
        <w:rPr>
          <w:rFonts w:asciiTheme="majorHAnsi" w:hAnsiTheme="majorHAnsi"/>
          <w:sz w:val="24"/>
          <w:szCs w:val="24"/>
        </w:rPr>
        <w:t>Estudo</w:t>
      </w:r>
      <w:r w:rsidRPr="00705EC0">
        <w:rPr>
          <w:rFonts w:asciiTheme="majorHAnsi" w:hAnsiTheme="majorHAnsi"/>
          <w:spacing w:val="-5"/>
          <w:sz w:val="24"/>
          <w:szCs w:val="24"/>
        </w:rPr>
        <w:t xml:space="preserve"> </w:t>
      </w:r>
      <w:r w:rsidRPr="00705EC0">
        <w:rPr>
          <w:rFonts w:asciiTheme="majorHAnsi" w:hAnsiTheme="majorHAnsi"/>
          <w:sz w:val="24"/>
          <w:szCs w:val="24"/>
        </w:rPr>
        <w:t>Técnico</w:t>
      </w:r>
      <w:r w:rsidRPr="00705EC0">
        <w:rPr>
          <w:rFonts w:asciiTheme="majorHAnsi" w:hAnsiTheme="majorHAnsi"/>
          <w:spacing w:val="-2"/>
          <w:sz w:val="24"/>
          <w:szCs w:val="24"/>
        </w:rPr>
        <w:t xml:space="preserve"> </w:t>
      </w:r>
      <w:r w:rsidRPr="00705EC0">
        <w:rPr>
          <w:rFonts w:asciiTheme="majorHAnsi" w:hAnsiTheme="majorHAnsi"/>
          <w:sz w:val="24"/>
          <w:szCs w:val="24"/>
        </w:rPr>
        <w:t>Preliminar</w:t>
      </w:r>
      <w:r w:rsidRPr="00705EC0">
        <w:rPr>
          <w:rFonts w:asciiTheme="majorHAnsi" w:hAnsiTheme="majorHAnsi"/>
          <w:spacing w:val="-3"/>
          <w:sz w:val="24"/>
          <w:szCs w:val="24"/>
        </w:rPr>
        <w:t xml:space="preserve"> </w:t>
      </w:r>
      <w:r w:rsidRPr="00705EC0">
        <w:rPr>
          <w:rFonts w:asciiTheme="majorHAnsi" w:hAnsiTheme="majorHAnsi"/>
          <w:sz w:val="24"/>
          <w:szCs w:val="24"/>
        </w:rPr>
        <w:t>(Anexo</w:t>
      </w:r>
      <w:r w:rsidRPr="00705EC0">
        <w:rPr>
          <w:rFonts w:asciiTheme="majorHAnsi" w:hAnsiTheme="majorHAnsi"/>
          <w:spacing w:val="-2"/>
          <w:sz w:val="24"/>
          <w:szCs w:val="24"/>
        </w:rPr>
        <w:t xml:space="preserve"> </w:t>
      </w:r>
      <w:r w:rsidRPr="00705EC0">
        <w:rPr>
          <w:rFonts w:asciiTheme="majorHAnsi" w:hAnsiTheme="majorHAnsi"/>
          <w:spacing w:val="-5"/>
          <w:sz w:val="24"/>
          <w:szCs w:val="24"/>
        </w:rPr>
        <w:t>I);</w:t>
      </w:r>
    </w:p>
    <w:p w14:paraId="1DFC368B" w14:textId="77777777" w:rsidR="004A2227" w:rsidRPr="00705EC0" w:rsidRDefault="00765333" w:rsidP="00DE0865">
      <w:pPr>
        <w:pStyle w:val="PargrafodaLista"/>
        <w:numPr>
          <w:ilvl w:val="2"/>
          <w:numId w:val="9"/>
        </w:numPr>
        <w:tabs>
          <w:tab w:val="left" w:pos="3118"/>
        </w:tabs>
        <w:spacing w:before="120" w:after="120" w:line="360" w:lineRule="auto"/>
        <w:ind w:hanging="1210"/>
        <w:rPr>
          <w:rFonts w:asciiTheme="majorHAnsi" w:hAnsiTheme="majorHAnsi"/>
          <w:sz w:val="24"/>
          <w:szCs w:val="24"/>
        </w:rPr>
      </w:pPr>
      <w:r w:rsidRPr="00705EC0">
        <w:rPr>
          <w:rFonts w:asciiTheme="majorHAnsi" w:hAnsiTheme="majorHAnsi"/>
          <w:sz w:val="24"/>
          <w:szCs w:val="24"/>
        </w:rPr>
        <w:t>Termo</w:t>
      </w:r>
      <w:r w:rsidRPr="00705EC0">
        <w:rPr>
          <w:rFonts w:asciiTheme="majorHAnsi" w:hAnsiTheme="majorHAnsi"/>
          <w:spacing w:val="-3"/>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z w:val="24"/>
          <w:szCs w:val="24"/>
        </w:rPr>
        <w:t>Referência</w:t>
      </w:r>
      <w:r w:rsidRPr="00705EC0">
        <w:rPr>
          <w:rFonts w:asciiTheme="majorHAnsi" w:hAnsiTheme="majorHAnsi"/>
          <w:spacing w:val="-2"/>
          <w:sz w:val="24"/>
          <w:szCs w:val="24"/>
        </w:rPr>
        <w:t xml:space="preserve"> </w:t>
      </w:r>
      <w:r w:rsidRPr="00705EC0">
        <w:rPr>
          <w:rFonts w:asciiTheme="majorHAnsi" w:hAnsiTheme="majorHAnsi"/>
          <w:sz w:val="24"/>
          <w:szCs w:val="24"/>
        </w:rPr>
        <w:t>(Anexo</w:t>
      </w:r>
      <w:r w:rsidRPr="00705EC0">
        <w:rPr>
          <w:rFonts w:asciiTheme="majorHAnsi" w:hAnsiTheme="majorHAnsi"/>
          <w:spacing w:val="-2"/>
          <w:sz w:val="24"/>
          <w:szCs w:val="24"/>
        </w:rPr>
        <w:t xml:space="preserve"> </w:t>
      </w:r>
      <w:r w:rsidRPr="00705EC0">
        <w:rPr>
          <w:rFonts w:asciiTheme="majorHAnsi" w:hAnsiTheme="majorHAnsi"/>
          <w:spacing w:val="-4"/>
          <w:sz w:val="24"/>
          <w:szCs w:val="24"/>
        </w:rPr>
        <w:t>II);</w:t>
      </w:r>
    </w:p>
    <w:p w14:paraId="6FC52299" w14:textId="77777777" w:rsidR="004A2227" w:rsidRPr="00705EC0" w:rsidRDefault="00765333" w:rsidP="00DE0865">
      <w:pPr>
        <w:pStyle w:val="PargrafodaLista"/>
        <w:numPr>
          <w:ilvl w:val="2"/>
          <w:numId w:val="9"/>
        </w:numPr>
        <w:tabs>
          <w:tab w:val="left" w:pos="3118"/>
        </w:tabs>
        <w:spacing w:before="120" w:after="120" w:line="360" w:lineRule="auto"/>
        <w:ind w:hanging="1210"/>
        <w:rPr>
          <w:rFonts w:asciiTheme="majorHAnsi" w:hAnsiTheme="majorHAnsi"/>
          <w:sz w:val="24"/>
          <w:szCs w:val="24"/>
        </w:rPr>
      </w:pPr>
      <w:r w:rsidRPr="00705EC0">
        <w:rPr>
          <w:rFonts w:asciiTheme="majorHAnsi" w:hAnsiTheme="majorHAnsi"/>
          <w:sz w:val="24"/>
          <w:szCs w:val="24"/>
        </w:rPr>
        <w:t>proposta</w:t>
      </w:r>
      <w:r w:rsidRPr="00705EC0">
        <w:rPr>
          <w:rFonts w:asciiTheme="majorHAnsi" w:hAnsiTheme="majorHAnsi"/>
          <w:spacing w:val="-5"/>
          <w:sz w:val="24"/>
          <w:szCs w:val="24"/>
        </w:rPr>
        <w:t xml:space="preserve"> </w:t>
      </w:r>
      <w:r w:rsidRPr="00705EC0">
        <w:rPr>
          <w:rFonts w:asciiTheme="majorHAnsi" w:hAnsiTheme="majorHAnsi"/>
          <w:sz w:val="24"/>
          <w:szCs w:val="24"/>
        </w:rPr>
        <w:t>padronizada</w:t>
      </w:r>
      <w:r w:rsidRPr="00705EC0">
        <w:rPr>
          <w:rFonts w:asciiTheme="majorHAnsi" w:hAnsiTheme="majorHAnsi"/>
          <w:spacing w:val="-4"/>
          <w:sz w:val="24"/>
          <w:szCs w:val="24"/>
        </w:rPr>
        <w:t xml:space="preserve"> </w:t>
      </w:r>
      <w:r w:rsidRPr="00705EC0">
        <w:rPr>
          <w:rFonts w:asciiTheme="majorHAnsi" w:hAnsiTheme="majorHAnsi"/>
          <w:sz w:val="24"/>
          <w:szCs w:val="24"/>
        </w:rPr>
        <w:t>(Anexo</w:t>
      </w:r>
      <w:r w:rsidRPr="00705EC0">
        <w:rPr>
          <w:rFonts w:asciiTheme="majorHAnsi" w:hAnsiTheme="majorHAnsi"/>
          <w:spacing w:val="-2"/>
          <w:sz w:val="24"/>
          <w:szCs w:val="24"/>
        </w:rPr>
        <w:t xml:space="preserve"> </w:t>
      </w:r>
      <w:r w:rsidRPr="00705EC0">
        <w:rPr>
          <w:rFonts w:asciiTheme="majorHAnsi" w:hAnsiTheme="majorHAnsi"/>
          <w:spacing w:val="-4"/>
          <w:sz w:val="24"/>
          <w:szCs w:val="24"/>
        </w:rPr>
        <w:t>III);</w:t>
      </w:r>
    </w:p>
    <w:p w14:paraId="78CD38F2" w14:textId="77777777" w:rsidR="004A2227" w:rsidRPr="00705EC0" w:rsidRDefault="00765333" w:rsidP="00DE0865">
      <w:pPr>
        <w:pStyle w:val="PargrafodaLista"/>
        <w:numPr>
          <w:ilvl w:val="2"/>
          <w:numId w:val="9"/>
        </w:numPr>
        <w:tabs>
          <w:tab w:val="left" w:pos="3118"/>
        </w:tabs>
        <w:spacing w:before="120" w:after="120" w:line="360" w:lineRule="auto"/>
        <w:ind w:hanging="1210"/>
        <w:rPr>
          <w:rFonts w:asciiTheme="majorHAnsi" w:hAnsiTheme="majorHAnsi"/>
          <w:sz w:val="24"/>
          <w:szCs w:val="24"/>
        </w:rPr>
      </w:pPr>
      <w:r w:rsidRPr="00705EC0">
        <w:rPr>
          <w:rFonts w:asciiTheme="majorHAnsi" w:hAnsiTheme="majorHAnsi"/>
          <w:sz w:val="24"/>
          <w:szCs w:val="24"/>
        </w:rPr>
        <w:t>minuta</w:t>
      </w:r>
      <w:r w:rsidRPr="00705EC0">
        <w:rPr>
          <w:rFonts w:asciiTheme="majorHAnsi" w:hAnsiTheme="majorHAnsi"/>
          <w:spacing w:val="-5"/>
          <w:sz w:val="24"/>
          <w:szCs w:val="24"/>
        </w:rPr>
        <w:t xml:space="preserve"> </w:t>
      </w:r>
      <w:r w:rsidRPr="00705EC0">
        <w:rPr>
          <w:rFonts w:asciiTheme="majorHAnsi" w:hAnsiTheme="majorHAnsi"/>
          <w:sz w:val="24"/>
          <w:szCs w:val="24"/>
        </w:rPr>
        <w:t>da</w:t>
      </w:r>
      <w:r w:rsidRPr="00705EC0">
        <w:rPr>
          <w:rFonts w:asciiTheme="majorHAnsi" w:hAnsiTheme="majorHAnsi"/>
          <w:spacing w:val="-3"/>
          <w:sz w:val="24"/>
          <w:szCs w:val="24"/>
        </w:rPr>
        <w:t xml:space="preserve"> </w:t>
      </w:r>
      <w:r w:rsidRPr="00705EC0">
        <w:rPr>
          <w:rFonts w:asciiTheme="majorHAnsi" w:hAnsiTheme="majorHAnsi"/>
          <w:sz w:val="24"/>
          <w:szCs w:val="24"/>
        </w:rPr>
        <w:t>Ata</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Registro</w:t>
      </w:r>
      <w:r w:rsidRPr="00705EC0">
        <w:rPr>
          <w:rFonts w:asciiTheme="majorHAnsi" w:hAnsiTheme="majorHAnsi"/>
          <w:spacing w:val="-3"/>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Preços</w:t>
      </w:r>
      <w:r w:rsidRPr="00705EC0">
        <w:rPr>
          <w:rFonts w:asciiTheme="majorHAnsi" w:hAnsiTheme="majorHAnsi"/>
          <w:spacing w:val="-2"/>
          <w:sz w:val="24"/>
          <w:szCs w:val="24"/>
        </w:rPr>
        <w:t xml:space="preserve"> </w:t>
      </w:r>
      <w:r w:rsidRPr="00705EC0">
        <w:rPr>
          <w:rFonts w:asciiTheme="majorHAnsi" w:hAnsiTheme="majorHAnsi"/>
          <w:sz w:val="24"/>
          <w:szCs w:val="24"/>
        </w:rPr>
        <w:t>(Anexo</w:t>
      </w:r>
      <w:r w:rsidRPr="00705EC0">
        <w:rPr>
          <w:rFonts w:asciiTheme="majorHAnsi" w:hAnsiTheme="majorHAnsi"/>
          <w:spacing w:val="-3"/>
          <w:sz w:val="24"/>
          <w:szCs w:val="24"/>
        </w:rPr>
        <w:t xml:space="preserve"> </w:t>
      </w:r>
      <w:r w:rsidRPr="00705EC0">
        <w:rPr>
          <w:rFonts w:asciiTheme="majorHAnsi" w:hAnsiTheme="majorHAnsi"/>
          <w:sz w:val="24"/>
          <w:szCs w:val="24"/>
        </w:rPr>
        <w:t>IV)</w:t>
      </w:r>
      <w:r w:rsidRPr="00705EC0">
        <w:rPr>
          <w:rFonts w:asciiTheme="majorHAnsi" w:hAnsiTheme="majorHAnsi"/>
          <w:spacing w:val="2"/>
          <w:sz w:val="24"/>
          <w:szCs w:val="24"/>
        </w:rPr>
        <w:t xml:space="preserve"> </w:t>
      </w:r>
      <w:r w:rsidRPr="00705EC0">
        <w:rPr>
          <w:rFonts w:asciiTheme="majorHAnsi" w:hAnsiTheme="majorHAnsi"/>
          <w:spacing w:val="-10"/>
          <w:sz w:val="24"/>
          <w:szCs w:val="24"/>
        </w:rPr>
        <w:t>e</w:t>
      </w:r>
    </w:p>
    <w:p w14:paraId="740E955F" w14:textId="77777777" w:rsidR="004A2227" w:rsidRPr="00705EC0" w:rsidRDefault="00765333" w:rsidP="00DE0865">
      <w:pPr>
        <w:pStyle w:val="PargrafodaLista"/>
        <w:numPr>
          <w:ilvl w:val="2"/>
          <w:numId w:val="9"/>
        </w:numPr>
        <w:tabs>
          <w:tab w:val="left" w:pos="3118"/>
        </w:tabs>
        <w:spacing w:before="120" w:after="120" w:line="360" w:lineRule="auto"/>
        <w:ind w:hanging="1210"/>
        <w:rPr>
          <w:rFonts w:asciiTheme="majorHAnsi" w:hAnsiTheme="majorHAnsi"/>
          <w:sz w:val="24"/>
          <w:szCs w:val="24"/>
        </w:rPr>
      </w:pPr>
      <w:r w:rsidRPr="00705EC0">
        <w:rPr>
          <w:rFonts w:asciiTheme="majorHAnsi" w:hAnsiTheme="majorHAnsi"/>
          <w:sz w:val="24"/>
          <w:szCs w:val="24"/>
        </w:rPr>
        <w:t>minuta</w:t>
      </w:r>
      <w:r w:rsidRPr="00705EC0">
        <w:rPr>
          <w:rFonts w:asciiTheme="majorHAnsi" w:hAnsiTheme="majorHAnsi"/>
          <w:spacing w:val="-5"/>
          <w:sz w:val="24"/>
          <w:szCs w:val="24"/>
        </w:rPr>
        <w:t xml:space="preserve"> </w:t>
      </w:r>
      <w:r w:rsidRPr="00705EC0">
        <w:rPr>
          <w:rFonts w:asciiTheme="majorHAnsi" w:hAnsiTheme="majorHAnsi"/>
          <w:sz w:val="24"/>
          <w:szCs w:val="24"/>
        </w:rPr>
        <w:t>do</w:t>
      </w:r>
      <w:r w:rsidRPr="00705EC0">
        <w:rPr>
          <w:rFonts w:asciiTheme="majorHAnsi" w:hAnsiTheme="majorHAnsi"/>
          <w:spacing w:val="-2"/>
          <w:sz w:val="24"/>
          <w:szCs w:val="24"/>
        </w:rPr>
        <w:t xml:space="preserve"> </w:t>
      </w:r>
      <w:r w:rsidRPr="00705EC0">
        <w:rPr>
          <w:rFonts w:asciiTheme="majorHAnsi" w:hAnsiTheme="majorHAnsi"/>
          <w:sz w:val="24"/>
          <w:szCs w:val="24"/>
        </w:rPr>
        <w:t>Contrato</w:t>
      </w:r>
      <w:r w:rsidRPr="00705EC0">
        <w:rPr>
          <w:rFonts w:asciiTheme="majorHAnsi" w:hAnsiTheme="majorHAnsi"/>
          <w:spacing w:val="-2"/>
          <w:sz w:val="24"/>
          <w:szCs w:val="24"/>
        </w:rPr>
        <w:t xml:space="preserve"> </w:t>
      </w:r>
      <w:r w:rsidRPr="00705EC0">
        <w:rPr>
          <w:rFonts w:asciiTheme="majorHAnsi" w:hAnsiTheme="majorHAnsi"/>
          <w:sz w:val="24"/>
          <w:szCs w:val="24"/>
        </w:rPr>
        <w:t>Administrativo</w:t>
      </w:r>
      <w:r w:rsidRPr="00705EC0">
        <w:rPr>
          <w:rFonts w:asciiTheme="majorHAnsi" w:hAnsiTheme="majorHAnsi"/>
          <w:spacing w:val="-2"/>
          <w:sz w:val="24"/>
          <w:szCs w:val="24"/>
        </w:rPr>
        <w:t xml:space="preserve"> </w:t>
      </w:r>
      <w:r w:rsidRPr="00705EC0">
        <w:rPr>
          <w:rFonts w:asciiTheme="majorHAnsi" w:hAnsiTheme="majorHAnsi"/>
          <w:sz w:val="24"/>
          <w:szCs w:val="24"/>
        </w:rPr>
        <w:t>(Anexo</w:t>
      </w:r>
      <w:r w:rsidRPr="00705EC0">
        <w:rPr>
          <w:rFonts w:asciiTheme="majorHAnsi" w:hAnsiTheme="majorHAnsi"/>
          <w:spacing w:val="-2"/>
          <w:sz w:val="24"/>
          <w:szCs w:val="24"/>
        </w:rPr>
        <w:t xml:space="preserve"> </w:t>
      </w:r>
      <w:r w:rsidRPr="00705EC0">
        <w:rPr>
          <w:rFonts w:asciiTheme="majorHAnsi" w:hAnsiTheme="majorHAnsi"/>
          <w:spacing w:val="-5"/>
          <w:sz w:val="24"/>
          <w:szCs w:val="24"/>
        </w:rPr>
        <w:t>V).</w:t>
      </w:r>
    </w:p>
    <w:p w14:paraId="6E854848"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3"/>
        <w:rPr>
          <w:rFonts w:asciiTheme="majorHAnsi" w:hAnsiTheme="majorHAnsi"/>
          <w:sz w:val="24"/>
          <w:szCs w:val="24"/>
        </w:rPr>
      </w:pPr>
      <w:r w:rsidRPr="00705EC0">
        <w:rPr>
          <w:rFonts w:asciiTheme="majorHAnsi" w:hAnsiTheme="majorHAnsi"/>
          <w:sz w:val="24"/>
          <w:szCs w:val="24"/>
        </w:rPr>
        <w:t>Esta</w:t>
      </w:r>
      <w:r w:rsidRPr="00705EC0">
        <w:rPr>
          <w:rFonts w:asciiTheme="majorHAnsi" w:hAnsiTheme="majorHAnsi"/>
          <w:spacing w:val="26"/>
          <w:sz w:val="24"/>
          <w:szCs w:val="24"/>
        </w:rPr>
        <w:t xml:space="preserve"> </w:t>
      </w:r>
      <w:r w:rsidRPr="00705EC0">
        <w:rPr>
          <w:rFonts w:asciiTheme="majorHAnsi" w:hAnsiTheme="majorHAnsi"/>
          <w:sz w:val="24"/>
          <w:szCs w:val="24"/>
        </w:rPr>
        <w:t>Autarquia</w:t>
      </w:r>
      <w:r w:rsidRPr="00705EC0">
        <w:rPr>
          <w:rFonts w:asciiTheme="majorHAnsi" w:hAnsiTheme="majorHAnsi"/>
          <w:spacing w:val="26"/>
          <w:sz w:val="24"/>
          <w:szCs w:val="24"/>
        </w:rPr>
        <w:t xml:space="preserve"> </w:t>
      </w:r>
      <w:r w:rsidRPr="00705EC0">
        <w:rPr>
          <w:rFonts w:asciiTheme="majorHAnsi" w:hAnsiTheme="majorHAnsi"/>
          <w:sz w:val="24"/>
          <w:szCs w:val="24"/>
        </w:rPr>
        <w:t>não participará de</w:t>
      </w:r>
      <w:r w:rsidRPr="00705EC0">
        <w:rPr>
          <w:rFonts w:asciiTheme="majorHAnsi" w:hAnsiTheme="majorHAnsi"/>
          <w:spacing w:val="30"/>
          <w:sz w:val="24"/>
          <w:szCs w:val="24"/>
        </w:rPr>
        <w:t xml:space="preserve"> </w:t>
      </w:r>
      <w:r w:rsidRPr="00705EC0">
        <w:rPr>
          <w:rFonts w:asciiTheme="majorHAnsi" w:hAnsiTheme="majorHAnsi"/>
          <w:sz w:val="24"/>
          <w:szCs w:val="24"/>
        </w:rPr>
        <w:t>mais</w:t>
      </w:r>
      <w:r w:rsidRPr="00705EC0">
        <w:rPr>
          <w:rFonts w:asciiTheme="majorHAnsi" w:hAnsiTheme="majorHAnsi"/>
          <w:spacing w:val="26"/>
          <w:sz w:val="24"/>
          <w:szCs w:val="24"/>
        </w:rPr>
        <w:t xml:space="preserve"> </w:t>
      </w:r>
      <w:r w:rsidRPr="00705EC0">
        <w:rPr>
          <w:rFonts w:asciiTheme="majorHAnsi" w:hAnsiTheme="majorHAnsi"/>
          <w:sz w:val="24"/>
          <w:szCs w:val="24"/>
        </w:rPr>
        <w:t>de</w:t>
      </w:r>
      <w:r w:rsidRPr="00705EC0">
        <w:rPr>
          <w:rFonts w:asciiTheme="majorHAnsi" w:hAnsiTheme="majorHAnsi"/>
          <w:spacing w:val="26"/>
          <w:sz w:val="24"/>
          <w:szCs w:val="24"/>
        </w:rPr>
        <w:t xml:space="preserve"> </w:t>
      </w:r>
      <w:r w:rsidRPr="00705EC0">
        <w:rPr>
          <w:rFonts w:asciiTheme="majorHAnsi" w:hAnsiTheme="majorHAnsi"/>
          <w:sz w:val="24"/>
          <w:szCs w:val="24"/>
        </w:rPr>
        <w:t>uma</w:t>
      </w:r>
      <w:r w:rsidRPr="00705EC0">
        <w:rPr>
          <w:rFonts w:asciiTheme="majorHAnsi" w:hAnsiTheme="majorHAnsi"/>
          <w:spacing w:val="27"/>
          <w:sz w:val="24"/>
          <w:szCs w:val="24"/>
        </w:rPr>
        <w:t xml:space="preserve"> </w:t>
      </w:r>
      <w:r w:rsidRPr="00705EC0">
        <w:rPr>
          <w:rFonts w:asciiTheme="majorHAnsi" w:hAnsiTheme="majorHAnsi"/>
          <w:sz w:val="24"/>
          <w:szCs w:val="24"/>
        </w:rPr>
        <w:t>ata</w:t>
      </w:r>
      <w:r w:rsidRPr="00705EC0">
        <w:rPr>
          <w:rFonts w:asciiTheme="majorHAnsi" w:hAnsiTheme="majorHAnsi"/>
          <w:spacing w:val="26"/>
          <w:sz w:val="24"/>
          <w:szCs w:val="24"/>
        </w:rPr>
        <w:t xml:space="preserve"> </w:t>
      </w:r>
      <w:r w:rsidRPr="00705EC0">
        <w:rPr>
          <w:rFonts w:asciiTheme="majorHAnsi" w:hAnsiTheme="majorHAnsi"/>
          <w:sz w:val="24"/>
          <w:szCs w:val="24"/>
        </w:rPr>
        <w:t>de registro de</w:t>
      </w:r>
      <w:r w:rsidRPr="00705EC0">
        <w:rPr>
          <w:rFonts w:asciiTheme="majorHAnsi" w:hAnsiTheme="majorHAnsi"/>
          <w:spacing w:val="26"/>
          <w:sz w:val="24"/>
          <w:szCs w:val="24"/>
        </w:rPr>
        <w:t xml:space="preserve"> </w:t>
      </w:r>
      <w:r w:rsidRPr="00705EC0">
        <w:rPr>
          <w:rFonts w:asciiTheme="majorHAnsi" w:hAnsiTheme="majorHAnsi"/>
          <w:sz w:val="24"/>
          <w:szCs w:val="24"/>
        </w:rPr>
        <w:t>preços com este objeto durante seu prazo de validade.</w:t>
      </w:r>
    </w:p>
    <w:p w14:paraId="5E9CCFC6"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DA</w:t>
      </w:r>
      <w:r w:rsidRPr="00705EC0">
        <w:rPr>
          <w:rFonts w:asciiTheme="majorHAnsi" w:hAnsiTheme="majorHAnsi"/>
          <w:spacing w:val="-3"/>
        </w:rPr>
        <w:t xml:space="preserve"> </w:t>
      </w:r>
      <w:r w:rsidRPr="00705EC0">
        <w:rPr>
          <w:rFonts w:asciiTheme="majorHAnsi" w:hAnsiTheme="majorHAnsi"/>
        </w:rPr>
        <w:t>PARTICIPAÇÃO</w:t>
      </w:r>
      <w:r w:rsidRPr="00705EC0">
        <w:rPr>
          <w:rFonts w:asciiTheme="majorHAnsi" w:hAnsiTheme="majorHAnsi"/>
          <w:spacing w:val="-3"/>
        </w:rPr>
        <w:t xml:space="preserve"> </w:t>
      </w:r>
      <w:r w:rsidRPr="00705EC0">
        <w:rPr>
          <w:rFonts w:asciiTheme="majorHAnsi" w:hAnsiTheme="majorHAnsi"/>
        </w:rPr>
        <w:t>NA</w:t>
      </w:r>
      <w:r w:rsidRPr="00705EC0">
        <w:rPr>
          <w:rFonts w:asciiTheme="majorHAnsi" w:hAnsiTheme="majorHAnsi"/>
          <w:spacing w:val="-2"/>
        </w:rPr>
        <w:t xml:space="preserve"> LICITAÇÃO</w:t>
      </w:r>
    </w:p>
    <w:p w14:paraId="70B683C0"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8"/>
        <w:rPr>
          <w:rFonts w:asciiTheme="majorHAnsi" w:hAnsiTheme="majorHAnsi"/>
          <w:sz w:val="24"/>
          <w:szCs w:val="24"/>
        </w:rPr>
      </w:pPr>
      <w:r w:rsidRPr="00705EC0">
        <w:rPr>
          <w:rFonts w:asciiTheme="majorHAnsi" w:hAnsiTheme="majorHAnsi"/>
          <w:sz w:val="24"/>
          <w:szCs w:val="24"/>
        </w:rPr>
        <w:t>Poderão</w:t>
      </w:r>
      <w:r w:rsidRPr="00705EC0">
        <w:rPr>
          <w:rFonts w:asciiTheme="majorHAnsi" w:hAnsiTheme="majorHAnsi"/>
          <w:spacing w:val="40"/>
          <w:sz w:val="24"/>
          <w:szCs w:val="24"/>
        </w:rPr>
        <w:t xml:space="preserve"> </w:t>
      </w:r>
      <w:r w:rsidRPr="00705EC0">
        <w:rPr>
          <w:rFonts w:asciiTheme="majorHAnsi" w:hAnsiTheme="majorHAnsi"/>
          <w:sz w:val="24"/>
          <w:szCs w:val="24"/>
        </w:rPr>
        <w:t>participar</w:t>
      </w:r>
      <w:r w:rsidRPr="00705EC0">
        <w:rPr>
          <w:rFonts w:asciiTheme="majorHAnsi" w:hAnsiTheme="majorHAnsi"/>
          <w:spacing w:val="40"/>
          <w:sz w:val="24"/>
          <w:szCs w:val="24"/>
        </w:rPr>
        <w:t xml:space="preserve"> </w:t>
      </w:r>
      <w:r w:rsidRPr="00705EC0">
        <w:rPr>
          <w:rFonts w:asciiTheme="majorHAnsi" w:hAnsiTheme="majorHAnsi"/>
          <w:sz w:val="24"/>
          <w:szCs w:val="24"/>
        </w:rPr>
        <w:t>desta</w:t>
      </w:r>
      <w:r w:rsidRPr="00705EC0">
        <w:rPr>
          <w:rFonts w:asciiTheme="majorHAnsi" w:hAnsiTheme="majorHAnsi"/>
          <w:spacing w:val="40"/>
          <w:sz w:val="24"/>
          <w:szCs w:val="24"/>
        </w:rPr>
        <w:t xml:space="preserve"> </w:t>
      </w:r>
      <w:r w:rsidRPr="00705EC0">
        <w:rPr>
          <w:rFonts w:asciiTheme="majorHAnsi" w:hAnsiTheme="majorHAnsi"/>
          <w:sz w:val="24"/>
          <w:szCs w:val="24"/>
        </w:rPr>
        <w:t>licitação</w:t>
      </w:r>
      <w:r w:rsidRPr="00705EC0">
        <w:rPr>
          <w:rFonts w:asciiTheme="majorHAnsi" w:hAnsiTheme="majorHAnsi"/>
          <w:spacing w:val="40"/>
          <w:sz w:val="24"/>
          <w:szCs w:val="24"/>
        </w:rPr>
        <w:t xml:space="preserve"> </w:t>
      </w:r>
      <w:r w:rsidRPr="00705EC0">
        <w:rPr>
          <w:rFonts w:asciiTheme="majorHAnsi" w:hAnsiTheme="majorHAnsi"/>
          <w:sz w:val="24"/>
          <w:szCs w:val="24"/>
        </w:rPr>
        <w:t>as</w:t>
      </w:r>
      <w:r w:rsidRPr="00705EC0">
        <w:rPr>
          <w:rFonts w:asciiTheme="majorHAnsi" w:hAnsiTheme="majorHAnsi"/>
          <w:spacing w:val="40"/>
          <w:sz w:val="24"/>
          <w:szCs w:val="24"/>
        </w:rPr>
        <w:t xml:space="preserve"> </w:t>
      </w:r>
      <w:r w:rsidRPr="00705EC0">
        <w:rPr>
          <w:rFonts w:asciiTheme="majorHAnsi" w:hAnsiTheme="majorHAnsi"/>
          <w:sz w:val="24"/>
          <w:szCs w:val="24"/>
        </w:rPr>
        <w:t>pessoas</w:t>
      </w:r>
      <w:r w:rsidRPr="00705EC0">
        <w:rPr>
          <w:rFonts w:asciiTheme="majorHAnsi" w:hAnsiTheme="majorHAnsi"/>
          <w:spacing w:val="40"/>
          <w:sz w:val="24"/>
          <w:szCs w:val="24"/>
        </w:rPr>
        <w:t xml:space="preserve"> </w:t>
      </w:r>
      <w:r w:rsidRPr="00705EC0">
        <w:rPr>
          <w:rFonts w:asciiTheme="majorHAnsi" w:hAnsiTheme="majorHAnsi"/>
          <w:sz w:val="24"/>
          <w:szCs w:val="24"/>
        </w:rPr>
        <w:t>que</w:t>
      </w:r>
      <w:r w:rsidRPr="00705EC0">
        <w:rPr>
          <w:rFonts w:asciiTheme="majorHAnsi" w:hAnsiTheme="majorHAnsi"/>
          <w:spacing w:val="40"/>
          <w:sz w:val="24"/>
          <w:szCs w:val="24"/>
        </w:rPr>
        <w:t xml:space="preserve"> </w:t>
      </w:r>
      <w:r w:rsidRPr="00705EC0">
        <w:rPr>
          <w:rFonts w:asciiTheme="majorHAnsi" w:hAnsiTheme="majorHAnsi"/>
          <w:sz w:val="24"/>
          <w:szCs w:val="24"/>
        </w:rPr>
        <w:t>atuem</w:t>
      </w:r>
      <w:r w:rsidRPr="00705EC0">
        <w:rPr>
          <w:rFonts w:asciiTheme="majorHAnsi" w:hAnsiTheme="majorHAnsi"/>
          <w:spacing w:val="40"/>
          <w:sz w:val="24"/>
          <w:szCs w:val="24"/>
        </w:rPr>
        <w:t xml:space="preserve"> </w:t>
      </w:r>
      <w:r w:rsidRPr="00705EC0">
        <w:rPr>
          <w:rFonts w:asciiTheme="majorHAnsi" w:hAnsiTheme="majorHAnsi"/>
          <w:sz w:val="24"/>
          <w:szCs w:val="24"/>
        </w:rPr>
        <w:t>em</w:t>
      </w:r>
      <w:r w:rsidRPr="00705EC0">
        <w:rPr>
          <w:rFonts w:asciiTheme="majorHAnsi" w:hAnsiTheme="majorHAnsi"/>
          <w:spacing w:val="40"/>
          <w:sz w:val="24"/>
          <w:szCs w:val="24"/>
        </w:rPr>
        <w:t xml:space="preserve"> </w:t>
      </w:r>
      <w:r w:rsidRPr="00705EC0">
        <w:rPr>
          <w:rFonts w:asciiTheme="majorHAnsi" w:hAnsiTheme="majorHAnsi"/>
          <w:sz w:val="24"/>
          <w:szCs w:val="24"/>
        </w:rPr>
        <w:t>ramo</w:t>
      </w:r>
      <w:r w:rsidRPr="00705EC0">
        <w:rPr>
          <w:rFonts w:asciiTheme="majorHAnsi" w:hAnsiTheme="majorHAnsi"/>
          <w:spacing w:val="40"/>
          <w:sz w:val="24"/>
          <w:szCs w:val="24"/>
        </w:rPr>
        <w:t xml:space="preserve"> </w:t>
      </w:r>
      <w:r w:rsidRPr="00705EC0">
        <w:rPr>
          <w:rFonts w:asciiTheme="majorHAnsi" w:hAnsiTheme="majorHAnsi"/>
          <w:sz w:val="24"/>
          <w:szCs w:val="24"/>
        </w:rPr>
        <w:t>de</w:t>
      </w:r>
      <w:r w:rsidRPr="00705EC0">
        <w:rPr>
          <w:rFonts w:asciiTheme="majorHAnsi" w:hAnsiTheme="majorHAnsi"/>
          <w:spacing w:val="80"/>
          <w:w w:val="150"/>
          <w:sz w:val="24"/>
          <w:szCs w:val="24"/>
        </w:rPr>
        <w:t xml:space="preserve"> </w:t>
      </w:r>
      <w:r w:rsidRPr="00705EC0">
        <w:rPr>
          <w:rFonts w:asciiTheme="majorHAnsi" w:hAnsiTheme="majorHAnsi"/>
          <w:sz w:val="24"/>
          <w:szCs w:val="24"/>
        </w:rPr>
        <w:t>atividade compatível com o objeto licitado.</w:t>
      </w:r>
    </w:p>
    <w:p w14:paraId="24E94D38" w14:textId="77777777" w:rsidR="004A2227" w:rsidRPr="00705EC0" w:rsidRDefault="00765333" w:rsidP="00DE0865">
      <w:pPr>
        <w:pStyle w:val="PargrafodaLista"/>
        <w:numPr>
          <w:ilvl w:val="1"/>
          <w:numId w:val="9"/>
        </w:numPr>
        <w:tabs>
          <w:tab w:val="left" w:pos="1783"/>
        </w:tabs>
        <w:spacing w:before="120" w:after="120" w:line="360" w:lineRule="auto"/>
        <w:ind w:left="1783" w:hanging="430"/>
        <w:rPr>
          <w:rFonts w:asciiTheme="majorHAnsi" w:hAnsiTheme="majorHAnsi"/>
          <w:sz w:val="24"/>
          <w:szCs w:val="24"/>
        </w:rPr>
      </w:pPr>
      <w:r w:rsidRPr="00705EC0">
        <w:rPr>
          <w:rFonts w:asciiTheme="majorHAnsi" w:hAnsiTheme="majorHAnsi"/>
          <w:sz w:val="24"/>
          <w:szCs w:val="24"/>
        </w:rPr>
        <w:t>Não</w:t>
      </w:r>
      <w:r w:rsidRPr="00705EC0">
        <w:rPr>
          <w:rFonts w:asciiTheme="majorHAnsi" w:hAnsiTheme="majorHAnsi"/>
          <w:spacing w:val="-1"/>
          <w:sz w:val="24"/>
          <w:szCs w:val="24"/>
        </w:rPr>
        <w:t xml:space="preserve"> </w:t>
      </w:r>
      <w:r w:rsidRPr="00705EC0">
        <w:rPr>
          <w:rFonts w:asciiTheme="majorHAnsi" w:hAnsiTheme="majorHAnsi"/>
          <w:sz w:val="24"/>
          <w:szCs w:val="24"/>
        </w:rPr>
        <w:t>se admitirá</w:t>
      </w:r>
      <w:r w:rsidRPr="00705EC0">
        <w:rPr>
          <w:rFonts w:asciiTheme="majorHAnsi" w:hAnsiTheme="majorHAnsi"/>
          <w:spacing w:val="-1"/>
          <w:sz w:val="24"/>
          <w:szCs w:val="24"/>
        </w:rPr>
        <w:t xml:space="preserve"> </w:t>
      </w:r>
      <w:r w:rsidRPr="00705EC0">
        <w:rPr>
          <w:rFonts w:asciiTheme="majorHAnsi" w:hAnsiTheme="majorHAnsi"/>
          <w:sz w:val="24"/>
          <w:szCs w:val="24"/>
        </w:rPr>
        <w:t>a</w:t>
      </w:r>
      <w:r w:rsidRPr="00705EC0">
        <w:rPr>
          <w:rFonts w:asciiTheme="majorHAnsi" w:hAnsiTheme="majorHAnsi"/>
          <w:spacing w:val="-3"/>
          <w:sz w:val="24"/>
          <w:szCs w:val="24"/>
        </w:rPr>
        <w:t xml:space="preserve"> </w:t>
      </w:r>
      <w:r w:rsidRPr="00705EC0">
        <w:rPr>
          <w:rFonts w:asciiTheme="majorHAnsi" w:hAnsiTheme="majorHAnsi"/>
          <w:sz w:val="24"/>
          <w:szCs w:val="24"/>
        </w:rPr>
        <w:t xml:space="preserve">participação de </w:t>
      </w:r>
      <w:r w:rsidRPr="00705EC0">
        <w:rPr>
          <w:rFonts w:asciiTheme="majorHAnsi" w:hAnsiTheme="majorHAnsi"/>
          <w:spacing w:val="-2"/>
          <w:sz w:val="24"/>
          <w:szCs w:val="24"/>
        </w:rPr>
        <w:t>consórcios.</w:t>
      </w:r>
    </w:p>
    <w:p w14:paraId="2544298C" w14:textId="77777777" w:rsidR="004A2227" w:rsidRPr="00705EC0" w:rsidRDefault="004A2227" w:rsidP="00DE0865">
      <w:pPr>
        <w:pStyle w:val="PargrafodaLista"/>
        <w:spacing w:before="120" w:after="120" w:line="360" w:lineRule="auto"/>
        <w:jc w:val="left"/>
        <w:rPr>
          <w:rFonts w:asciiTheme="majorHAnsi" w:hAnsiTheme="majorHAnsi"/>
          <w:sz w:val="24"/>
          <w:szCs w:val="24"/>
        </w:rPr>
        <w:sectPr w:rsidR="004A2227" w:rsidRPr="00705EC0" w:rsidSect="006E6329">
          <w:headerReference w:type="default" r:id="rId9"/>
          <w:footerReference w:type="default" r:id="rId10"/>
          <w:type w:val="continuous"/>
          <w:pgSz w:w="11910" w:h="16840"/>
          <w:pgMar w:top="980" w:right="283" w:bottom="520" w:left="708" w:header="284" w:footer="335" w:gutter="0"/>
          <w:pgNumType w:start="1"/>
          <w:cols w:space="720"/>
          <w:docGrid w:linePitch="299"/>
        </w:sectPr>
      </w:pPr>
    </w:p>
    <w:p w14:paraId="42FAAF49"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lastRenderedPageBreak/>
        <w:t>DO</w:t>
      </w:r>
      <w:r w:rsidRPr="00705EC0">
        <w:rPr>
          <w:rFonts w:asciiTheme="majorHAnsi" w:hAnsiTheme="majorHAnsi"/>
          <w:spacing w:val="-5"/>
        </w:rPr>
        <w:t xml:space="preserve"> </w:t>
      </w:r>
      <w:r w:rsidRPr="00705EC0">
        <w:rPr>
          <w:rFonts w:asciiTheme="majorHAnsi" w:hAnsiTheme="majorHAnsi"/>
        </w:rPr>
        <w:t>PEDIDO</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3"/>
        </w:rPr>
        <w:t xml:space="preserve"> </w:t>
      </w:r>
      <w:r w:rsidRPr="00705EC0">
        <w:rPr>
          <w:rFonts w:asciiTheme="majorHAnsi" w:hAnsiTheme="majorHAnsi"/>
        </w:rPr>
        <w:t>ESCLARECIMENTO</w:t>
      </w:r>
      <w:r w:rsidRPr="00705EC0">
        <w:rPr>
          <w:rFonts w:asciiTheme="majorHAnsi" w:hAnsiTheme="majorHAnsi"/>
          <w:spacing w:val="-3"/>
        </w:rPr>
        <w:t xml:space="preserve"> </w:t>
      </w:r>
      <w:r w:rsidRPr="00705EC0">
        <w:rPr>
          <w:rFonts w:asciiTheme="majorHAnsi" w:hAnsiTheme="majorHAnsi"/>
        </w:rPr>
        <w:t>E</w:t>
      </w:r>
      <w:r w:rsidRPr="00705EC0">
        <w:rPr>
          <w:rFonts w:asciiTheme="majorHAnsi" w:hAnsiTheme="majorHAnsi"/>
          <w:spacing w:val="-3"/>
        </w:rPr>
        <w:t xml:space="preserve"> </w:t>
      </w:r>
      <w:r w:rsidRPr="00705EC0">
        <w:rPr>
          <w:rFonts w:asciiTheme="majorHAnsi" w:hAnsiTheme="majorHAnsi"/>
        </w:rPr>
        <w:t>DA</w:t>
      </w:r>
      <w:r w:rsidRPr="00705EC0">
        <w:rPr>
          <w:rFonts w:asciiTheme="majorHAnsi" w:hAnsiTheme="majorHAnsi"/>
          <w:spacing w:val="-3"/>
        </w:rPr>
        <w:t xml:space="preserve"> </w:t>
      </w:r>
      <w:r w:rsidRPr="00705EC0">
        <w:rPr>
          <w:rFonts w:asciiTheme="majorHAnsi" w:hAnsiTheme="majorHAnsi"/>
        </w:rPr>
        <w:t>IMPUGNAÇÃO</w:t>
      </w:r>
      <w:r w:rsidRPr="00705EC0">
        <w:rPr>
          <w:rFonts w:asciiTheme="majorHAnsi" w:hAnsiTheme="majorHAnsi"/>
          <w:spacing w:val="-3"/>
        </w:rPr>
        <w:t xml:space="preserve"> </w:t>
      </w:r>
      <w:r w:rsidRPr="00705EC0">
        <w:rPr>
          <w:rFonts w:asciiTheme="majorHAnsi" w:hAnsiTheme="majorHAnsi"/>
        </w:rPr>
        <w:t>AO</w:t>
      </w:r>
      <w:r w:rsidRPr="00705EC0">
        <w:rPr>
          <w:rFonts w:asciiTheme="majorHAnsi" w:hAnsiTheme="majorHAnsi"/>
          <w:spacing w:val="-3"/>
        </w:rPr>
        <w:t xml:space="preserve"> </w:t>
      </w:r>
      <w:r w:rsidRPr="00705EC0">
        <w:rPr>
          <w:rFonts w:asciiTheme="majorHAnsi" w:hAnsiTheme="majorHAnsi"/>
          <w:spacing w:val="-2"/>
        </w:rPr>
        <w:t>EDITAL</w:t>
      </w:r>
    </w:p>
    <w:p w14:paraId="2E4027EA" w14:textId="5F70D72F" w:rsidR="004A2227" w:rsidRPr="00705EC0" w:rsidRDefault="00765333" w:rsidP="00DE0865">
      <w:pPr>
        <w:pStyle w:val="PargrafodaLista"/>
        <w:numPr>
          <w:ilvl w:val="1"/>
          <w:numId w:val="9"/>
        </w:numPr>
        <w:tabs>
          <w:tab w:val="left" w:pos="1784"/>
          <w:tab w:val="left" w:pos="1786"/>
          <w:tab w:val="left" w:pos="4283"/>
          <w:tab w:val="left" w:pos="5497"/>
          <w:tab w:val="left" w:pos="6862"/>
          <w:tab w:val="left" w:pos="8758"/>
        </w:tabs>
        <w:spacing w:before="120" w:after="120" w:line="360" w:lineRule="auto"/>
        <w:ind w:right="1412"/>
        <w:rPr>
          <w:rFonts w:asciiTheme="majorHAnsi" w:hAnsiTheme="majorHAnsi"/>
          <w:sz w:val="24"/>
          <w:szCs w:val="24"/>
        </w:rPr>
      </w:pPr>
      <w:r w:rsidRPr="00705EC0">
        <w:rPr>
          <w:rFonts w:asciiTheme="majorHAnsi" w:hAnsiTheme="majorHAnsi"/>
          <w:sz w:val="24"/>
          <w:szCs w:val="24"/>
        </w:rPr>
        <w:t xml:space="preserve">Os pedidos de esclarecimentos deverão ser enviados ao Pregoeiro, </w:t>
      </w:r>
      <w:r w:rsidRPr="00705EC0">
        <w:rPr>
          <w:rFonts w:asciiTheme="majorHAnsi" w:hAnsiTheme="majorHAnsi"/>
          <w:spacing w:val="-2"/>
          <w:sz w:val="24"/>
          <w:szCs w:val="24"/>
        </w:rPr>
        <w:t>exclusivamente,</w:t>
      </w:r>
      <w:r w:rsidR="00883E1E" w:rsidRPr="00705EC0">
        <w:rPr>
          <w:rFonts w:asciiTheme="majorHAnsi" w:hAnsiTheme="majorHAnsi"/>
          <w:spacing w:val="-2"/>
          <w:sz w:val="24"/>
          <w:szCs w:val="24"/>
        </w:rPr>
        <w:t xml:space="preserve"> </w:t>
      </w:r>
      <w:r w:rsidRPr="00705EC0">
        <w:rPr>
          <w:rFonts w:asciiTheme="majorHAnsi" w:hAnsiTheme="majorHAnsi"/>
          <w:spacing w:val="-4"/>
          <w:sz w:val="24"/>
          <w:szCs w:val="24"/>
        </w:rPr>
        <w:t>por</w:t>
      </w:r>
      <w:r w:rsidR="00883E1E" w:rsidRPr="00705EC0">
        <w:rPr>
          <w:rFonts w:asciiTheme="majorHAnsi" w:hAnsiTheme="majorHAnsi"/>
          <w:spacing w:val="-4"/>
          <w:sz w:val="24"/>
          <w:szCs w:val="24"/>
        </w:rPr>
        <w:t xml:space="preserve"> </w:t>
      </w:r>
      <w:r w:rsidRPr="00705EC0">
        <w:rPr>
          <w:rFonts w:asciiTheme="majorHAnsi" w:hAnsiTheme="majorHAnsi"/>
          <w:spacing w:val="-4"/>
          <w:sz w:val="24"/>
          <w:szCs w:val="24"/>
        </w:rPr>
        <w:t>meio</w:t>
      </w:r>
      <w:r w:rsidR="00883E1E" w:rsidRPr="00705EC0">
        <w:rPr>
          <w:rFonts w:asciiTheme="majorHAnsi" w:hAnsiTheme="majorHAnsi"/>
          <w:spacing w:val="-4"/>
          <w:sz w:val="24"/>
          <w:szCs w:val="24"/>
        </w:rPr>
        <w:t xml:space="preserve"> </w:t>
      </w:r>
      <w:r w:rsidRPr="00705EC0">
        <w:rPr>
          <w:rFonts w:asciiTheme="majorHAnsi" w:hAnsiTheme="majorHAnsi"/>
          <w:spacing w:val="-2"/>
          <w:sz w:val="24"/>
          <w:szCs w:val="24"/>
        </w:rPr>
        <w:t>eletrônico</w:t>
      </w:r>
      <w:r w:rsidR="00883E1E" w:rsidRPr="00705EC0">
        <w:rPr>
          <w:rFonts w:asciiTheme="majorHAnsi" w:hAnsiTheme="majorHAnsi"/>
          <w:spacing w:val="-2"/>
          <w:sz w:val="24"/>
          <w:szCs w:val="24"/>
        </w:rPr>
        <w:t xml:space="preserve"> </w:t>
      </w:r>
      <w:r w:rsidRPr="00705EC0">
        <w:rPr>
          <w:rFonts w:asciiTheme="majorHAnsi" w:hAnsiTheme="majorHAnsi"/>
          <w:spacing w:val="-2"/>
          <w:sz w:val="24"/>
          <w:szCs w:val="24"/>
        </w:rPr>
        <w:t xml:space="preserve">(e-mail </w:t>
      </w:r>
      <w:hyperlink r:id="rId11">
        <w:r w:rsidR="004A2227" w:rsidRPr="00705EC0">
          <w:rPr>
            <w:rFonts w:asciiTheme="majorHAnsi" w:hAnsiTheme="majorHAnsi"/>
            <w:sz w:val="24"/>
            <w:szCs w:val="24"/>
          </w:rPr>
          <w:t>licitacaoipalerj@ipalerj.rj.gov.br),</w:t>
        </w:r>
      </w:hyperlink>
      <w:r w:rsidRPr="00705EC0">
        <w:rPr>
          <w:rFonts w:asciiTheme="majorHAnsi" w:hAnsiTheme="majorHAnsi"/>
          <w:sz w:val="24"/>
          <w:szCs w:val="24"/>
        </w:rPr>
        <w:t xml:space="preserve"> nos termos do art. 164 da Lei federal nº </w:t>
      </w:r>
      <w:r w:rsidRPr="00705EC0">
        <w:rPr>
          <w:rFonts w:asciiTheme="majorHAnsi" w:hAnsiTheme="majorHAnsi"/>
          <w:spacing w:val="-2"/>
          <w:sz w:val="24"/>
          <w:szCs w:val="24"/>
        </w:rPr>
        <w:t>14.133/2021.</w:t>
      </w:r>
    </w:p>
    <w:p w14:paraId="6E47FE8B"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1"/>
        <w:rPr>
          <w:rFonts w:asciiTheme="majorHAnsi" w:hAnsiTheme="majorHAnsi"/>
          <w:sz w:val="24"/>
          <w:szCs w:val="24"/>
        </w:rPr>
      </w:pPr>
      <w:r w:rsidRPr="00705EC0">
        <w:rPr>
          <w:rFonts w:asciiTheme="majorHAnsi" w:hAnsiTheme="majorHAnsi"/>
          <w:sz w:val="24"/>
          <w:szCs w:val="24"/>
        </w:rPr>
        <w:t>Qualquer pessoa poderá impugnar o ato convocatório deste pregão nos termos do art. 164 da Lei federal nº 14.133/2021. A impugnação deverá</w:t>
      </w:r>
      <w:r w:rsidRPr="00705EC0">
        <w:rPr>
          <w:rFonts w:asciiTheme="majorHAnsi" w:hAnsiTheme="majorHAnsi"/>
          <w:spacing w:val="40"/>
          <w:sz w:val="24"/>
          <w:szCs w:val="24"/>
        </w:rPr>
        <w:t xml:space="preserve"> </w:t>
      </w:r>
      <w:r w:rsidRPr="00705EC0">
        <w:rPr>
          <w:rFonts w:asciiTheme="majorHAnsi" w:hAnsiTheme="majorHAnsi"/>
          <w:sz w:val="24"/>
          <w:szCs w:val="24"/>
        </w:rPr>
        <w:t xml:space="preserve">ser motivada e encaminhada exclusivamente, por meio eletrônico (e-mail </w:t>
      </w:r>
      <w:hyperlink r:id="rId12">
        <w:r w:rsidR="004A2227" w:rsidRPr="00705EC0">
          <w:rPr>
            <w:rFonts w:asciiTheme="majorHAnsi" w:hAnsiTheme="majorHAnsi"/>
            <w:sz w:val="24"/>
            <w:szCs w:val="24"/>
          </w:rPr>
          <w:t>licitacaoipalerj@ipalerj.rj.gov.br),</w:t>
        </w:r>
      </w:hyperlink>
      <w:r w:rsidRPr="00705EC0">
        <w:rPr>
          <w:rFonts w:asciiTheme="majorHAnsi" w:hAnsiTheme="majorHAnsi"/>
          <w:sz w:val="24"/>
          <w:szCs w:val="24"/>
        </w:rPr>
        <w:t xml:space="preserve"> eventuais anexos deverão estar formatados em arquivos do tipo “pdf”.</w:t>
      </w:r>
    </w:p>
    <w:p w14:paraId="5AFCFFB9"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7"/>
        <w:rPr>
          <w:rFonts w:asciiTheme="majorHAnsi" w:hAnsiTheme="majorHAnsi"/>
          <w:sz w:val="24"/>
          <w:szCs w:val="24"/>
        </w:rPr>
      </w:pPr>
      <w:r w:rsidRPr="00705EC0">
        <w:rPr>
          <w:rFonts w:asciiTheme="majorHAnsi" w:hAnsiTheme="majorHAnsi"/>
          <w:sz w:val="24"/>
          <w:szCs w:val="24"/>
        </w:rPr>
        <w:t>Exceto o disposto nos itens acima, nenhum outro elemento, informação ou esclarecimento será fornecido por meio de comunicação à distância.</w:t>
      </w:r>
    </w:p>
    <w:p w14:paraId="7ACFA1A5"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DO</w:t>
      </w:r>
      <w:r w:rsidRPr="00705EC0">
        <w:rPr>
          <w:rFonts w:asciiTheme="majorHAnsi" w:hAnsiTheme="majorHAnsi"/>
          <w:spacing w:val="-2"/>
        </w:rPr>
        <w:t xml:space="preserve"> </w:t>
      </w:r>
      <w:r w:rsidRPr="00705EC0">
        <w:rPr>
          <w:rFonts w:asciiTheme="majorHAnsi" w:hAnsiTheme="majorHAnsi"/>
        </w:rPr>
        <w:t>PREÇO</w:t>
      </w:r>
      <w:r w:rsidRPr="00705EC0">
        <w:rPr>
          <w:rFonts w:asciiTheme="majorHAnsi" w:hAnsiTheme="majorHAnsi"/>
          <w:spacing w:val="-2"/>
        </w:rPr>
        <w:t xml:space="preserve"> </w:t>
      </w:r>
      <w:r w:rsidRPr="00705EC0">
        <w:rPr>
          <w:rFonts w:asciiTheme="majorHAnsi" w:hAnsiTheme="majorHAnsi"/>
        </w:rPr>
        <w:t>E</w:t>
      </w:r>
      <w:r w:rsidRPr="00705EC0">
        <w:rPr>
          <w:rFonts w:asciiTheme="majorHAnsi" w:hAnsiTheme="majorHAnsi"/>
          <w:spacing w:val="-1"/>
        </w:rPr>
        <w:t xml:space="preserve"> </w:t>
      </w:r>
      <w:r w:rsidRPr="00705EC0">
        <w:rPr>
          <w:rFonts w:asciiTheme="majorHAnsi" w:hAnsiTheme="majorHAnsi"/>
        </w:rPr>
        <w:t>DO</w:t>
      </w:r>
      <w:r w:rsidRPr="00705EC0">
        <w:rPr>
          <w:rFonts w:asciiTheme="majorHAnsi" w:hAnsiTheme="majorHAnsi"/>
          <w:spacing w:val="-1"/>
        </w:rPr>
        <w:t xml:space="preserve"> </w:t>
      </w:r>
      <w:r w:rsidRPr="00705EC0">
        <w:rPr>
          <w:rFonts w:asciiTheme="majorHAnsi" w:hAnsiTheme="majorHAnsi"/>
          <w:spacing w:val="-2"/>
        </w:rPr>
        <w:t>REAJUSTE</w:t>
      </w:r>
    </w:p>
    <w:p w14:paraId="48C8C1A4"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4"/>
        <w:rPr>
          <w:rFonts w:asciiTheme="majorHAnsi" w:hAnsiTheme="majorHAnsi"/>
          <w:sz w:val="24"/>
          <w:szCs w:val="24"/>
        </w:rPr>
      </w:pPr>
      <w:r w:rsidRPr="00705EC0">
        <w:rPr>
          <w:rFonts w:asciiTheme="majorHAnsi" w:hAnsiTheme="majorHAnsi"/>
          <w:sz w:val="24"/>
          <w:szCs w:val="24"/>
        </w:rPr>
        <w:t>O preço proposto não poderá superar o valor estimado descrito no Termo de Referência obrigatoriamente anexado.</w:t>
      </w:r>
    </w:p>
    <w:p w14:paraId="58B988EB"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2"/>
        <w:rPr>
          <w:rFonts w:asciiTheme="majorHAnsi" w:hAnsiTheme="majorHAnsi"/>
          <w:sz w:val="24"/>
          <w:szCs w:val="24"/>
        </w:rPr>
      </w:pPr>
      <w:r w:rsidRPr="00705EC0">
        <w:rPr>
          <w:rFonts w:asciiTheme="majorHAnsi" w:hAnsiTheme="majorHAnsi"/>
          <w:sz w:val="24"/>
          <w:szCs w:val="24"/>
        </w:rPr>
        <w:t>Se o critério de julgamento for o de menor preço, o preço contratado só poderá ser reajustado após doze meses da data do orçamento estimado, de acordo com a variação do IPCA, INPC ou IGP-M, nessa ordem, utilizando-se o índice econômico seguinte na hipótese de cessação do cálculo do</w:t>
      </w:r>
      <w:r w:rsidRPr="00705EC0">
        <w:rPr>
          <w:rFonts w:asciiTheme="majorHAnsi" w:hAnsiTheme="majorHAnsi"/>
          <w:spacing w:val="80"/>
          <w:sz w:val="24"/>
          <w:szCs w:val="24"/>
        </w:rPr>
        <w:t xml:space="preserve"> </w:t>
      </w:r>
      <w:r w:rsidRPr="00705EC0">
        <w:rPr>
          <w:rFonts w:asciiTheme="majorHAnsi" w:hAnsiTheme="majorHAnsi"/>
          <w:spacing w:val="-2"/>
          <w:sz w:val="24"/>
          <w:szCs w:val="24"/>
        </w:rPr>
        <w:t>anterior.</w:t>
      </w:r>
    </w:p>
    <w:p w14:paraId="3A07F413"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DO</w:t>
      </w:r>
      <w:r w:rsidRPr="00705EC0">
        <w:rPr>
          <w:rFonts w:asciiTheme="majorHAnsi" w:hAnsiTheme="majorHAnsi"/>
          <w:spacing w:val="-3"/>
        </w:rPr>
        <w:t xml:space="preserve"> </w:t>
      </w:r>
      <w:r w:rsidRPr="00705EC0">
        <w:rPr>
          <w:rFonts w:asciiTheme="majorHAnsi" w:hAnsiTheme="majorHAnsi"/>
        </w:rPr>
        <w:t>PRAZO</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1"/>
        </w:rPr>
        <w:t xml:space="preserve"> </w:t>
      </w:r>
      <w:r w:rsidRPr="00705EC0">
        <w:rPr>
          <w:rFonts w:asciiTheme="majorHAnsi" w:hAnsiTheme="majorHAnsi"/>
        </w:rPr>
        <w:t>VIGÊNCIA</w:t>
      </w:r>
      <w:r w:rsidRPr="00705EC0">
        <w:rPr>
          <w:rFonts w:asciiTheme="majorHAnsi" w:hAnsiTheme="majorHAnsi"/>
          <w:spacing w:val="-2"/>
        </w:rPr>
        <w:t xml:space="preserve"> CONTRATUAL</w:t>
      </w:r>
    </w:p>
    <w:p w14:paraId="5A8473EF"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8"/>
        <w:rPr>
          <w:rFonts w:asciiTheme="majorHAnsi" w:hAnsiTheme="majorHAnsi"/>
          <w:sz w:val="24"/>
          <w:szCs w:val="24"/>
        </w:rPr>
      </w:pPr>
      <w:r w:rsidRPr="00705EC0">
        <w:rPr>
          <w:rFonts w:asciiTheme="majorHAnsi" w:hAnsiTheme="majorHAnsi"/>
          <w:sz w:val="24"/>
          <w:szCs w:val="24"/>
        </w:rPr>
        <w:t>O contrato administrativo decorrente deste procedimento licitatório terá a vigência descrita no Termo de Referência obrigatoriamente anexado.</w:t>
      </w:r>
    </w:p>
    <w:p w14:paraId="5E260AB8"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spacing w:val="-2"/>
        </w:rPr>
        <w:t>CREDENCIAMENTO</w:t>
      </w:r>
    </w:p>
    <w:p w14:paraId="7BA5ADBF"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9"/>
        <w:rPr>
          <w:rFonts w:asciiTheme="majorHAnsi" w:hAnsiTheme="majorHAnsi"/>
          <w:sz w:val="24"/>
          <w:szCs w:val="24"/>
        </w:rPr>
      </w:pPr>
      <w:r w:rsidRPr="00705EC0">
        <w:rPr>
          <w:rFonts w:asciiTheme="majorHAnsi" w:hAnsiTheme="majorHAnsi"/>
          <w:sz w:val="24"/>
          <w:szCs w:val="24"/>
        </w:rPr>
        <w:t>O credenciamento é o nível básico do registro cadastral no SICAF, que permite a participação dos interessados na modalidade licitatória pregão, em sua forma eletrônica. Nenhuma pessoa natural poderá presentar ou representar mais de um licitante.</w:t>
      </w:r>
    </w:p>
    <w:p w14:paraId="201185F3" w14:textId="77777777" w:rsidR="004A2227" w:rsidRPr="00705EC0" w:rsidRDefault="00765333" w:rsidP="00DE0865">
      <w:pPr>
        <w:pStyle w:val="Ttulo1"/>
        <w:numPr>
          <w:ilvl w:val="0"/>
          <w:numId w:val="9"/>
        </w:numPr>
        <w:tabs>
          <w:tab w:val="left" w:pos="1353"/>
        </w:tabs>
        <w:spacing w:before="120" w:after="120" w:line="360" w:lineRule="auto"/>
        <w:ind w:left="1353" w:right="1414"/>
        <w:rPr>
          <w:rFonts w:asciiTheme="majorHAnsi" w:hAnsiTheme="majorHAnsi"/>
        </w:rPr>
      </w:pPr>
      <w:r w:rsidRPr="00705EC0">
        <w:rPr>
          <w:rFonts w:asciiTheme="majorHAnsi" w:hAnsiTheme="majorHAnsi"/>
        </w:rPr>
        <w:t xml:space="preserve">DA FORMA DE APRESENTAÇÃO DAS PROPOSTAS E DOS DOCUMENTOS DE </w:t>
      </w:r>
      <w:r w:rsidRPr="00705EC0">
        <w:rPr>
          <w:rFonts w:asciiTheme="majorHAnsi" w:hAnsiTheme="majorHAnsi"/>
          <w:spacing w:val="-2"/>
        </w:rPr>
        <w:t>HABILITAÇÃO</w:t>
      </w:r>
    </w:p>
    <w:p w14:paraId="1FFF3FBE"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9"/>
        <w:rPr>
          <w:rFonts w:asciiTheme="majorHAnsi" w:hAnsiTheme="majorHAnsi"/>
          <w:sz w:val="24"/>
          <w:szCs w:val="24"/>
        </w:rPr>
      </w:pPr>
      <w:r w:rsidRPr="00705EC0">
        <w:rPr>
          <w:rFonts w:asciiTheme="majorHAnsi" w:hAnsiTheme="majorHAnsi"/>
          <w:sz w:val="24"/>
          <w:szCs w:val="24"/>
        </w:rPr>
        <w:t>Na presente licitação, a fase de habilitação sucederá as fases de apresentação de propostas e lances e de julgamento.</w:t>
      </w:r>
    </w:p>
    <w:p w14:paraId="1E3D1C77"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6"/>
        <w:rPr>
          <w:rFonts w:asciiTheme="majorHAnsi" w:hAnsiTheme="majorHAnsi"/>
          <w:sz w:val="24"/>
          <w:szCs w:val="24"/>
        </w:rPr>
      </w:pPr>
      <w:r w:rsidRPr="00705EC0">
        <w:rPr>
          <w:rFonts w:asciiTheme="majorHAnsi" w:hAnsiTheme="majorHAnsi"/>
          <w:sz w:val="24"/>
          <w:szCs w:val="24"/>
        </w:rPr>
        <w:lastRenderedPageBreak/>
        <w:t>Os licitantes encaminharão, exclusivamente por meio do sistema</w:t>
      </w:r>
      <w:r w:rsidRPr="00705EC0">
        <w:rPr>
          <w:rFonts w:asciiTheme="majorHAnsi" w:hAnsiTheme="majorHAnsi"/>
          <w:spacing w:val="40"/>
          <w:sz w:val="24"/>
          <w:szCs w:val="24"/>
        </w:rPr>
        <w:t xml:space="preserve"> </w:t>
      </w:r>
      <w:r w:rsidRPr="00705EC0">
        <w:rPr>
          <w:rFonts w:asciiTheme="majorHAnsi" w:hAnsiTheme="majorHAnsi"/>
          <w:sz w:val="24"/>
          <w:szCs w:val="24"/>
        </w:rPr>
        <w:t>eletrônico, a proposta com o percentual de desconto, até a data e o horário estabelecidos para abertura da sessão pública.</w:t>
      </w:r>
    </w:p>
    <w:p w14:paraId="2979BCCD" w14:textId="77777777" w:rsidR="004A2227" w:rsidRPr="00705EC0" w:rsidRDefault="00765333" w:rsidP="00DE0865">
      <w:pPr>
        <w:pStyle w:val="PargrafodaLista"/>
        <w:numPr>
          <w:ilvl w:val="2"/>
          <w:numId w:val="9"/>
        </w:numPr>
        <w:tabs>
          <w:tab w:val="left" w:pos="2218"/>
          <w:tab w:val="left" w:pos="2406"/>
        </w:tabs>
        <w:spacing w:before="120" w:after="120" w:line="360" w:lineRule="auto"/>
        <w:ind w:left="2218" w:right="1418" w:hanging="504"/>
        <w:rPr>
          <w:rFonts w:asciiTheme="majorHAnsi" w:hAnsiTheme="majorHAnsi"/>
          <w:sz w:val="24"/>
          <w:szCs w:val="24"/>
        </w:rPr>
      </w:pPr>
      <w:r w:rsidRPr="00705EC0">
        <w:rPr>
          <w:rFonts w:asciiTheme="majorHAnsi" w:hAnsiTheme="majorHAnsi"/>
          <w:sz w:val="24"/>
          <w:szCs w:val="24"/>
        </w:rPr>
        <w:t>O preço deverá ser o total, não se admitindo quaisquer acréscimos e nele deverão estar computados todos os ônus, direitos e obrigações vinculadas à legislação trabalhista, previdenciária, fiscal e comercial.</w:t>
      </w:r>
    </w:p>
    <w:p w14:paraId="3E4CC775" w14:textId="77777777" w:rsidR="004A2227" w:rsidRPr="00705EC0" w:rsidRDefault="00765333" w:rsidP="00DE0865">
      <w:pPr>
        <w:pStyle w:val="PargrafodaLista"/>
        <w:numPr>
          <w:ilvl w:val="2"/>
          <w:numId w:val="9"/>
        </w:numPr>
        <w:tabs>
          <w:tab w:val="left" w:pos="2218"/>
          <w:tab w:val="left" w:pos="2406"/>
        </w:tabs>
        <w:spacing w:before="120" w:after="120" w:line="360" w:lineRule="auto"/>
        <w:ind w:left="2218" w:right="1422" w:hanging="504"/>
        <w:rPr>
          <w:rFonts w:asciiTheme="majorHAnsi" w:hAnsiTheme="majorHAnsi"/>
          <w:sz w:val="24"/>
          <w:szCs w:val="24"/>
        </w:rPr>
      </w:pPr>
      <w:r w:rsidRPr="00705EC0">
        <w:rPr>
          <w:rFonts w:asciiTheme="majorHAnsi" w:hAnsiTheme="majorHAnsi"/>
          <w:sz w:val="24"/>
          <w:szCs w:val="24"/>
        </w:rPr>
        <w:t>O prazo de eficácia da proposta será de sessenta dias contados da data de seu envio.</w:t>
      </w:r>
    </w:p>
    <w:p w14:paraId="228CBC2E"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4"/>
        <w:rPr>
          <w:rFonts w:asciiTheme="majorHAnsi" w:hAnsiTheme="majorHAnsi"/>
          <w:sz w:val="24"/>
          <w:szCs w:val="24"/>
        </w:rPr>
      </w:pPr>
      <w:r w:rsidRPr="00705EC0">
        <w:rPr>
          <w:rFonts w:asciiTheme="majorHAnsi" w:hAnsiTheme="majorHAnsi"/>
          <w:sz w:val="24"/>
          <w:szCs w:val="24"/>
        </w:rPr>
        <w:t>Os licitantes poderão deixar de apresentar os documentos de habilitação jurídica, fiscal, social e trabalhista e econômico-financeira que constem do SICAF, assegurado aos demais licitantes o direito de acesso aos dados constantes dos sistemas.</w:t>
      </w:r>
    </w:p>
    <w:p w14:paraId="0C1C010A"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21"/>
        <w:rPr>
          <w:rFonts w:asciiTheme="majorHAnsi" w:hAnsiTheme="majorHAnsi"/>
          <w:sz w:val="24"/>
          <w:szCs w:val="24"/>
        </w:rPr>
      </w:pPr>
      <w:r w:rsidRPr="00705EC0">
        <w:rPr>
          <w:rFonts w:asciiTheme="majorHAnsi" w:hAnsiTheme="majorHAnsi"/>
          <w:sz w:val="24"/>
          <w:szCs w:val="24"/>
        </w:rPr>
        <w:t>Os licitantes poderão retirar ou substituir a proposta anteriormente inserida no sistema até a abertura da sessão pública.</w:t>
      </w:r>
    </w:p>
    <w:p w14:paraId="29608552"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5"/>
        <w:rPr>
          <w:rFonts w:asciiTheme="majorHAnsi" w:hAnsiTheme="majorHAnsi"/>
          <w:sz w:val="24"/>
          <w:szCs w:val="24"/>
        </w:rPr>
      </w:pPr>
      <w:r w:rsidRPr="00705EC0">
        <w:rPr>
          <w:rFonts w:asciiTheme="majorHAnsi" w:hAnsiTheme="majorHAnsi"/>
          <w:sz w:val="24"/>
          <w:szCs w:val="24"/>
        </w:rPr>
        <w:t>A partir da disponibilização da funcionalidade no sistema, o licitante</w:t>
      </w:r>
      <w:r w:rsidRPr="00705EC0">
        <w:rPr>
          <w:rFonts w:asciiTheme="majorHAnsi" w:hAnsiTheme="majorHAnsi"/>
          <w:spacing w:val="40"/>
          <w:sz w:val="24"/>
          <w:szCs w:val="24"/>
        </w:rPr>
        <w:t xml:space="preserve"> </w:t>
      </w:r>
      <w:r w:rsidRPr="00705EC0">
        <w:rPr>
          <w:rFonts w:asciiTheme="majorHAnsi" w:hAnsiTheme="majorHAnsi"/>
          <w:sz w:val="24"/>
          <w:szCs w:val="24"/>
        </w:rPr>
        <w:t>poderá parametrizar o seu percentual de desconto máximo quando do cadastramento da proposta e obedecerá às seguintes regras:</w:t>
      </w:r>
    </w:p>
    <w:p w14:paraId="76E76677" w14:textId="77777777" w:rsidR="004A2227" w:rsidRPr="00705EC0" w:rsidRDefault="00765333" w:rsidP="00DE0865">
      <w:pPr>
        <w:pStyle w:val="PargrafodaLista"/>
        <w:numPr>
          <w:ilvl w:val="2"/>
          <w:numId w:val="9"/>
        </w:numPr>
        <w:tabs>
          <w:tab w:val="left" w:pos="2218"/>
          <w:tab w:val="left" w:pos="2406"/>
        </w:tabs>
        <w:spacing w:before="120" w:after="120" w:line="360" w:lineRule="auto"/>
        <w:ind w:left="2218" w:right="1413" w:hanging="504"/>
        <w:rPr>
          <w:rFonts w:asciiTheme="majorHAnsi" w:hAnsiTheme="majorHAnsi"/>
          <w:sz w:val="24"/>
          <w:szCs w:val="24"/>
        </w:rPr>
      </w:pPr>
      <w:r w:rsidRPr="00705EC0">
        <w:rPr>
          <w:rFonts w:asciiTheme="majorHAnsi" w:hAnsiTheme="majorHAnsi"/>
          <w:sz w:val="24"/>
          <w:szCs w:val="24"/>
        </w:rPr>
        <w:t>a aplicação do intervalo mínimo de percentuais entre os lances, que incidirá tanto em relação aos lances intermediários quanto em relação ao lance que cobrir a melhor oferta; e</w:t>
      </w:r>
    </w:p>
    <w:p w14:paraId="51CCCF06" w14:textId="77777777" w:rsidR="004A2227" w:rsidRPr="00705EC0" w:rsidRDefault="00765333" w:rsidP="00DE0865">
      <w:pPr>
        <w:pStyle w:val="PargrafodaLista"/>
        <w:numPr>
          <w:ilvl w:val="2"/>
          <w:numId w:val="9"/>
        </w:numPr>
        <w:tabs>
          <w:tab w:val="left" w:pos="2218"/>
          <w:tab w:val="left" w:pos="2406"/>
        </w:tabs>
        <w:spacing w:before="120" w:after="120" w:line="360" w:lineRule="auto"/>
        <w:ind w:left="2218" w:right="1416" w:hanging="504"/>
        <w:rPr>
          <w:rFonts w:asciiTheme="majorHAnsi" w:hAnsiTheme="majorHAnsi"/>
          <w:sz w:val="24"/>
          <w:szCs w:val="24"/>
        </w:rPr>
      </w:pPr>
      <w:r w:rsidRPr="00705EC0">
        <w:rPr>
          <w:rFonts w:asciiTheme="majorHAnsi" w:hAnsiTheme="majorHAnsi"/>
          <w:sz w:val="24"/>
          <w:szCs w:val="24"/>
        </w:rPr>
        <w:t xml:space="preserve">os lances serão de envio automático pelo sistema, respeitado o valor final mínimo, caso estabelecido, e o intervalo de que trata o subitem </w:t>
      </w:r>
      <w:r w:rsidRPr="00705EC0">
        <w:rPr>
          <w:rFonts w:asciiTheme="majorHAnsi" w:hAnsiTheme="majorHAnsi"/>
          <w:spacing w:val="-2"/>
          <w:sz w:val="24"/>
          <w:szCs w:val="24"/>
        </w:rPr>
        <w:t>acima.</w:t>
      </w:r>
    </w:p>
    <w:p w14:paraId="392EF44B"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2"/>
        <w:rPr>
          <w:rFonts w:asciiTheme="majorHAnsi" w:hAnsiTheme="majorHAnsi"/>
          <w:sz w:val="24"/>
          <w:szCs w:val="24"/>
        </w:rPr>
      </w:pPr>
      <w:r w:rsidRPr="00705EC0">
        <w:rPr>
          <w:rFonts w:asciiTheme="majorHAnsi" w:hAnsiTheme="majorHAnsi"/>
          <w:sz w:val="24"/>
          <w:szCs w:val="24"/>
        </w:rPr>
        <w:t>O percentual de desconto final máximo, parametrizado no sistema, poderá ser alterado pelo fornecedor durante a fase de disputa, sendo vedado:</w:t>
      </w:r>
    </w:p>
    <w:p w14:paraId="595EB64A" w14:textId="77777777" w:rsidR="004A2227" w:rsidRPr="00705EC0" w:rsidRDefault="00765333" w:rsidP="00DE0865">
      <w:pPr>
        <w:pStyle w:val="PargrafodaLista"/>
        <w:numPr>
          <w:ilvl w:val="2"/>
          <w:numId w:val="9"/>
        </w:numPr>
        <w:tabs>
          <w:tab w:val="left" w:pos="2218"/>
          <w:tab w:val="left" w:pos="2406"/>
        </w:tabs>
        <w:spacing w:before="120" w:after="120" w:line="360" w:lineRule="auto"/>
        <w:ind w:left="2218" w:right="1416" w:hanging="504"/>
        <w:rPr>
          <w:rFonts w:asciiTheme="majorHAnsi" w:hAnsiTheme="majorHAnsi"/>
          <w:sz w:val="24"/>
          <w:szCs w:val="24"/>
        </w:rPr>
      </w:pPr>
      <w:r w:rsidRPr="00705EC0">
        <w:rPr>
          <w:rFonts w:asciiTheme="majorHAnsi" w:hAnsiTheme="majorHAnsi"/>
          <w:sz w:val="24"/>
          <w:szCs w:val="24"/>
        </w:rPr>
        <w:t>percentual de desconto inferior a lance já registrado pelo fornecedor no sistema.</w:t>
      </w:r>
    </w:p>
    <w:p w14:paraId="63243625" w14:textId="5CFC4791" w:rsidR="004A2227" w:rsidRPr="00705EC0" w:rsidRDefault="00765333" w:rsidP="00705EC0">
      <w:pPr>
        <w:pStyle w:val="PargrafodaLista"/>
        <w:numPr>
          <w:ilvl w:val="1"/>
          <w:numId w:val="9"/>
        </w:numPr>
        <w:tabs>
          <w:tab w:val="left" w:pos="1783"/>
        </w:tabs>
        <w:spacing w:before="120" w:after="120" w:line="360" w:lineRule="auto"/>
        <w:ind w:right="1280" w:hanging="430"/>
        <w:rPr>
          <w:rFonts w:asciiTheme="majorHAnsi" w:hAnsiTheme="majorHAnsi"/>
          <w:spacing w:val="-2"/>
          <w:sz w:val="24"/>
          <w:szCs w:val="24"/>
        </w:rPr>
      </w:pPr>
      <w:r w:rsidRPr="00705EC0">
        <w:rPr>
          <w:rFonts w:asciiTheme="majorHAnsi" w:hAnsiTheme="majorHAnsi"/>
          <w:sz w:val="24"/>
          <w:szCs w:val="24"/>
        </w:rPr>
        <w:t>O</w:t>
      </w:r>
      <w:r w:rsidRPr="00705EC0">
        <w:rPr>
          <w:rFonts w:asciiTheme="majorHAnsi" w:hAnsiTheme="majorHAnsi"/>
          <w:spacing w:val="31"/>
          <w:sz w:val="24"/>
          <w:szCs w:val="24"/>
        </w:rPr>
        <w:t xml:space="preserve"> </w:t>
      </w:r>
      <w:r w:rsidRPr="00705EC0">
        <w:rPr>
          <w:rFonts w:asciiTheme="majorHAnsi" w:hAnsiTheme="majorHAnsi"/>
          <w:sz w:val="24"/>
          <w:szCs w:val="24"/>
        </w:rPr>
        <w:t>percentual</w:t>
      </w:r>
      <w:r w:rsidRPr="00705EC0">
        <w:rPr>
          <w:rFonts w:asciiTheme="majorHAnsi" w:hAnsiTheme="majorHAnsi"/>
          <w:spacing w:val="31"/>
          <w:sz w:val="24"/>
          <w:szCs w:val="24"/>
        </w:rPr>
        <w:t xml:space="preserve"> </w:t>
      </w:r>
      <w:r w:rsidRPr="00705EC0">
        <w:rPr>
          <w:rFonts w:asciiTheme="majorHAnsi" w:hAnsiTheme="majorHAnsi"/>
          <w:sz w:val="24"/>
          <w:szCs w:val="24"/>
        </w:rPr>
        <w:t>de</w:t>
      </w:r>
      <w:r w:rsidRPr="00705EC0">
        <w:rPr>
          <w:rFonts w:asciiTheme="majorHAnsi" w:hAnsiTheme="majorHAnsi"/>
          <w:spacing w:val="32"/>
          <w:sz w:val="24"/>
          <w:szCs w:val="24"/>
        </w:rPr>
        <w:t xml:space="preserve"> </w:t>
      </w:r>
      <w:r w:rsidRPr="00705EC0">
        <w:rPr>
          <w:rFonts w:asciiTheme="majorHAnsi" w:hAnsiTheme="majorHAnsi"/>
          <w:sz w:val="24"/>
          <w:szCs w:val="24"/>
        </w:rPr>
        <w:t>desconto</w:t>
      </w:r>
      <w:r w:rsidRPr="00705EC0">
        <w:rPr>
          <w:rFonts w:asciiTheme="majorHAnsi" w:hAnsiTheme="majorHAnsi"/>
          <w:spacing w:val="31"/>
          <w:sz w:val="24"/>
          <w:szCs w:val="24"/>
        </w:rPr>
        <w:t xml:space="preserve"> </w:t>
      </w:r>
      <w:r w:rsidRPr="00705EC0">
        <w:rPr>
          <w:rFonts w:asciiTheme="majorHAnsi" w:hAnsiTheme="majorHAnsi"/>
          <w:sz w:val="24"/>
          <w:szCs w:val="24"/>
        </w:rPr>
        <w:t>final</w:t>
      </w:r>
      <w:r w:rsidRPr="00705EC0">
        <w:rPr>
          <w:rFonts w:asciiTheme="majorHAnsi" w:hAnsiTheme="majorHAnsi"/>
          <w:spacing w:val="31"/>
          <w:sz w:val="24"/>
          <w:szCs w:val="24"/>
        </w:rPr>
        <w:t xml:space="preserve"> </w:t>
      </w:r>
      <w:r w:rsidRPr="00705EC0">
        <w:rPr>
          <w:rFonts w:asciiTheme="majorHAnsi" w:hAnsiTheme="majorHAnsi"/>
          <w:sz w:val="24"/>
          <w:szCs w:val="24"/>
        </w:rPr>
        <w:t>máximo</w:t>
      </w:r>
      <w:r w:rsidRPr="00705EC0">
        <w:rPr>
          <w:rFonts w:asciiTheme="majorHAnsi" w:hAnsiTheme="majorHAnsi"/>
          <w:spacing w:val="36"/>
          <w:sz w:val="24"/>
          <w:szCs w:val="24"/>
        </w:rPr>
        <w:t xml:space="preserve"> </w:t>
      </w:r>
      <w:r w:rsidRPr="00705EC0">
        <w:rPr>
          <w:rFonts w:asciiTheme="majorHAnsi" w:hAnsiTheme="majorHAnsi"/>
          <w:sz w:val="24"/>
          <w:szCs w:val="24"/>
        </w:rPr>
        <w:t>parametrizado</w:t>
      </w:r>
      <w:r w:rsidRPr="00705EC0">
        <w:rPr>
          <w:rFonts w:asciiTheme="majorHAnsi" w:hAnsiTheme="majorHAnsi"/>
          <w:spacing w:val="31"/>
          <w:sz w:val="24"/>
          <w:szCs w:val="24"/>
        </w:rPr>
        <w:t xml:space="preserve"> </w:t>
      </w:r>
      <w:r w:rsidRPr="00705EC0">
        <w:rPr>
          <w:rFonts w:asciiTheme="majorHAnsi" w:hAnsiTheme="majorHAnsi"/>
          <w:sz w:val="24"/>
          <w:szCs w:val="24"/>
        </w:rPr>
        <w:t>na</w:t>
      </w:r>
      <w:r w:rsidRPr="00705EC0">
        <w:rPr>
          <w:rFonts w:asciiTheme="majorHAnsi" w:hAnsiTheme="majorHAnsi"/>
          <w:spacing w:val="32"/>
          <w:sz w:val="24"/>
          <w:szCs w:val="24"/>
        </w:rPr>
        <w:t xml:space="preserve"> </w:t>
      </w:r>
      <w:r w:rsidRPr="00705EC0">
        <w:rPr>
          <w:rFonts w:asciiTheme="majorHAnsi" w:hAnsiTheme="majorHAnsi"/>
          <w:sz w:val="24"/>
          <w:szCs w:val="24"/>
        </w:rPr>
        <w:t>forma</w:t>
      </w:r>
      <w:r w:rsidRPr="00705EC0">
        <w:rPr>
          <w:rFonts w:asciiTheme="majorHAnsi" w:hAnsiTheme="majorHAnsi"/>
          <w:spacing w:val="31"/>
          <w:sz w:val="24"/>
          <w:szCs w:val="24"/>
        </w:rPr>
        <w:t xml:space="preserve"> </w:t>
      </w:r>
      <w:r w:rsidRPr="00705EC0">
        <w:rPr>
          <w:rFonts w:asciiTheme="majorHAnsi" w:hAnsiTheme="majorHAnsi"/>
          <w:sz w:val="24"/>
          <w:szCs w:val="24"/>
        </w:rPr>
        <w:t>do</w:t>
      </w:r>
      <w:r w:rsidRPr="00705EC0">
        <w:rPr>
          <w:rFonts w:asciiTheme="majorHAnsi" w:hAnsiTheme="majorHAnsi"/>
          <w:spacing w:val="30"/>
          <w:sz w:val="24"/>
          <w:szCs w:val="24"/>
        </w:rPr>
        <w:t xml:space="preserve"> </w:t>
      </w:r>
      <w:r w:rsidRPr="00705EC0">
        <w:rPr>
          <w:rFonts w:asciiTheme="majorHAnsi" w:hAnsiTheme="majorHAnsi"/>
          <w:spacing w:val="-4"/>
          <w:sz w:val="24"/>
          <w:szCs w:val="24"/>
        </w:rPr>
        <w:t>item</w:t>
      </w:r>
      <w:r w:rsidRPr="00705EC0">
        <w:rPr>
          <w:rFonts w:asciiTheme="majorHAnsi" w:hAnsiTheme="majorHAnsi"/>
          <w:spacing w:val="-5"/>
          <w:sz w:val="24"/>
          <w:szCs w:val="24"/>
        </w:rPr>
        <w:t xml:space="preserve"> </w:t>
      </w:r>
      <w:r w:rsidR="004A32A8">
        <w:rPr>
          <w:rFonts w:asciiTheme="majorHAnsi" w:hAnsiTheme="majorHAnsi"/>
          <w:spacing w:val="-5"/>
          <w:sz w:val="24"/>
          <w:szCs w:val="24"/>
        </w:rPr>
        <w:t xml:space="preserve">7.5 </w:t>
      </w:r>
      <w:r w:rsidRPr="00705EC0">
        <w:rPr>
          <w:rFonts w:asciiTheme="majorHAnsi" w:hAnsiTheme="majorHAnsi"/>
          <w:sz w:val="24"/>
          <w:szCs w:val="24"/>
        </w:rPr>
        <w:t>possuirá</w:t>
      </w:r>
      <w:r w:rsidRPr="00705EC0">
        <w:rPr>
          <w:rFonts w:asciiTheme="majorHAnsi" w:hAnsiTheme="majorHAnsi"/>
          <w:spacing w:val="-3"/>
          <w:sz w:val="24"/>
          <w:szCs w:val="24"/>
        </w:rPr>
        <w:t xml:space="preserve"> </w:t>
      </w:r>
      <w:r w:rsidRPr="00705EC0">
        <w:rPr>
          <w:rFonts w:asciiTheme="majorHAnsi" w:hAnsiTheme="majorHAnsi"/>
          <w:sz w:val="24"/>
          <w:szCs w:val="24"/>
        </w:rPr>
        <w:t>caráter</w:t>
      </w:r>
      <w:r w:rsidRPr="00705EC0">
        <w:rPr>
          <w:rFonts w:asciiTheme="majorHAnsi" w:hAnsiTheme="majorHAnsi"/>
          <w:spacing w:val="-2"/>
          <w:sz w:val="24"/>
          <w:szCs w:val="24"/>
        </w:rPr>
        <w:t xml:space="preserve"> </w:t>
      </w:r>
      <w:r w:rsidRPr="00705EC0">
        <w:rPr>
          <w:rFonts w:asciiTheme="majorHAnsi" w:hAnsiTheme="majorHAnsi"/>
          <w:sz w:val="24"/>
          <w:szCs w:val="24"/>
        </w:rPr>
        <w:t>sigiloso</w:t>
      </w:r>
      <w:r w:rsidRPr="00705EC0">
        <w:rPr>
          <w:rFonts w:asciiTheme="majorHAnsi" w:hAnsiTheme="majorHAnsi"/>
          <w:spacing w:val="-2"/>
          <w:sz w:val="24"/>
          <w:szCs w:val="24"/>
        </w:rPr>
        <w:t xml:space="preserve"> </w:t>
      </w:r>
      <w:r w:rsidRPr="00705EC0">
        <w:rPr>
          <w:rFonts w:asciiTheme="majorHAnsi" w:hAnsiTheme="majorHAnsi"/>
          <w:sz w:val="24"/>
          <w:szCs w:val="24"/>
        </w:rPr>
        <w:t>para</w:t>
      </w:r>
      <w:r w:rsidRPr="00705EC0">
        <w:rPr>
          <w:rFonts w:asciiTheme="majorHAnsi" w:hAnsiTheme="majorHAnsi"/>
          <w:spacing w:val="-3"/>
          <w:sz w:val="24"/>
          <w:szCs w:val="24"/>
        </w:rPr>
        <w:t xml:space="preserve"> </w:t>
      </w:r>
      <w:r w:rsidRPr="00705EC0">
        <w:rPr>
          <w:rFonts w:asciiTheme="majorHAnsi" w:hAnsiTheme="majorHAnsi"/>
          <w:sz w:val="24"/>
          <w:szCs w:val="24"/>
        </w:rPr>
        <w:t>os</w:t>
      </w:r>
      <w:r w:rsidRPr="00705EC0">
        <w:rPr>
          <w:rFonts w:asciiTheme="majorHAnsi" w:hAnsiTheme="majorHAnsi"/>
          <w:spacing w:val="-2"/>
          <w:sz w:val="24"/>
          <w:szCs w:val="24"/>
        </w:rPr>
        <w:t xml:space="preserve"> </w:t>
      </w:r>
      <w:r w:rsidRPr="00705EC0">
        <w:rPr>
          <w:rFonts w:asciiTheme="majorHAnsi" w:hAnsiTheme="majorHAnsi"/>
          <w:sz w:val="24"/>
          <w:szCs w:val="24"/>
        </w:rPr>
        <w:t>demais</w:t>
      </w:r>
      <w:r w:rsidRPr="00705EC0">
        <w:rPr>
          <w:rFonts w:asciiTheme="majorHAnsi" w:hAnsiTheme="majorHAnsi"/>
          <w:spacing w:val="-2"/>
          <w:sz w:val="24"/>
          <w:szCs w:val="24"/>
        </w:rPr>
        <w:t xml:space="preserve"> fornecedores.</w:t>
      </w:r>
    </w:p>
    <w:p w14:paraId="185DFE85" w14:textId="77777777" w:rsidR="00705EC0" w:rsidRDefault="00705EC0" w:rsidP="00DE0865">
      <w:pPr>
        <w:pStyle w:val="Corpodetexto"/>
        <w:spacing w:before="120" w:after="120" w:line="360" w:lineRule="auto"/>
        <w:ind w:left="1786"/>
        <w:rPr>
          <w:rFonts w:asciiTheme="majorHAnsi" w:hAnsiTheme="majorHAnsi"/>
        </w:rPr>
      </w:pPr>
    </w:p>
    <w:p w14:paraId="1CA06D32" w14:textId="77777777" w:rsidR="00B05307" w:rsidRPr="00705EC0" w:rsidRDefault="00B05307" w:rsidP="00DE0865">
      <w:pPr>
        <w:pStyle w:val="Corpodetexto"/>
        <w:spacing w:before="120" w:after="120" w:line="360" w:lineRule="auto"/>
        <w:ind w:left="1786"/>
        <w:rPr>
          <w:rFonts w:asciiTheme="majorHAnsi" w:hAnsiTheme="majorHAnsi"/>
        </w:rPr>
      </w:pPr>
    </w:p>
    <w:p w14:paraId="50D6966F" w14:textId="77777777" w:rsidR="004A2227" w:rsidRPr="00705EC0" w:rsidRDefault="00765333" w:rsidP="00DE0865">
      <w:pPr>
        <w:pStyle w:val="Ttulo1"/>
        <w:numPr>
          <w:ilvl w:val="0"/>
          <w:numId w:val="9"/>
        </w:numPr>
        <w:tabs>
          <w:tab w:val="left" w:pos="1349"/>
          <w:tab w:val="left" w:pos="1351"/>
        </w:tabs>
        <w:spacing w:before="120" w:after="120" w:line="360" w:lineRule="auto"/>
        <w:ind w:left="1351" w:right="1421" w:hanging="358"/>
        <w:rPr>
          <w:rFonts w:asciiTheme="majorHAnsi" w:hAnsiTheme="majorHAnsi"/>
        </w:rPr>
      </w:pPr>
      <w:r w:rsidRPr="00705EC0">
        <w:rPr>
          <w:rFonts w:asciiTheme="majorHAnsi" w:hAnsiTheme="majorHAnsi"/>
        </w:rPr>
        <w:lastRenderedPageBreak/>
        <w:t>DA</w:t>
      </w:r>
      <w:r w:rsidRPr="00705EC0">
        <w:rPr>
          <w:rFonts w:asciiTheme="majorHAnsi" w:hAnsiTheme="majorHAnsi"/>
          <w:spacing w:val="38"/>
        </w:rPr>
        <w:t xml:space="preserve"> </w:t>
      </w:r>
      <w:r w:rsidRPr="00705EC0">
        <w:rPr>
          <w:rFonts w:asciiTheme="majorHAnsi" w:hAnsiTheme="majorHAnsi"/>
        </w:rPr>
        <w:t>ABERTURA</w:t>
      </w:r>
      <w:r w:rsidRPr="00705EC0">
        <w:rPr>
          <w:rFonts w:asciiTheme="majorHAnsi" w:hAnsiTheme="majorHAnsi"/>
          <w:spacing w:val="38"/>
        </w:rPr>
        <w:t xml:space="preserve"> </w:t>
      </w:r>
      <w:r w:rsidRPr="00705EC0">
        <w:rPr>
          <w:rFonts w:asciiTheme="majorHAnsi" w:hAnsiTheme="majorHAnsi"/>
        </w:rPr>
        <w:t>DA</w:t>
      </w:r>
      <w:r w:rsidRPr="00705EC0">
        <w:rPr>
          <w:rFonts w:asciiTheme="majorHAnsi" w:hAnsiTheme="majorHAnsi"/>
          <w:spacing w:val="38"/>
        </w:rPr>
        <w:t xml:space="preserve"> </w:t>
      </w:r>
      <w:r w:rsidRPr="00705EC0">
        <w:rPr>
          <w:rFonts w:asciiTheme="majorHAnsi" w:hAnsiTheme="majorHAnsi"/>
        </w:rPr>
        <w:t>SESSÃO,</w:t>
      </w:r>
      <w:r w:rsidRPr="00705EC0">
        <w:rPr>
          <w:rFonts w:asciiTheme="majorHAnsi" w:hAnsiTheme="majorHAnsi"/>
          <w:spacing w:val="38"/>
        </w:rPr>
        <w:t xml:space="preserve"> </w:t>
      </w:r>
      <w:r w:rsidRPr="00705EC0">
        <w:rPr>
          <w:rFonts w:asciiTheme="majorHAnsi" w:hAnsiTheme="majorHAnsi"/>
        </w:rPr>
        <w:t>FORMULAÇÃO</w:t>
      </w:r>
      <w:r w:rsidRPr="00705EC0">
        <w:rPr>
          <w:rFonts w:asciiTheme="majorHAnsi" w:hAnsiTheme="majorHAnsi"/>
          <w:spacing w:val="39"/>
        </w:rPr>
        <w:t xml:space="preserve"> </w:t>
      </w:r>
      <w:r w:rsidRPr="00705EC0">
        <w:rPr>
          <w:rFonts w:asciiTheme="majorHAnsi" w:hAnsiTheme="majorHAnsi"/>
        </w:rPr>
        <w:t>DE</w:t>
      </w:r>
      <w:r w:rsidRPr="00705EC0">
        <w:rPr>
          <w:rFonts w:asciiTheme="majorHAnsi" w:hAnsiTheme="majorHAnsi"/>
          <w:spacing w:val="39"/>
        </w:rPr>
        <w:t xml:space="preserve"> </w:t>
      </w:r>
      <w:r w:rsidRPr="00705EC0">
        <w:rPr>
          <w:rFonts w:asciiTheme="majorHAnsi" w:hAnsiTheme="majorHAnsi"/>
        </w:rPr>
        <w:t>LANCES</w:t>
      </w:r>
      <w:r w:rsidRPr="00705EC0">
        <w:rPr>
          <w:rFonts w:asciiTheme="majorHAnsi" w:hAnsiTheme="majorHAnsi"/>
          <w:spacing w:val="38"/>
        </w:rPr>
        <w:t xml:space="preserve"> </w:t>
      </w:r>
      <w:r w:rsidRPr="00705EC0">
        <w:rPr>
          <w:rFonts w:asciiTheme="majorHAnsi" w:hAnsiTheme="majorHAnsi"/>
        </w:rPr>
        <w:t>E</w:t>
      </w:r>
      <w:r w:rsidRPr="00705EC0">
        <w:rPr>
          <w:rFonts w:asciiTheme="majorHAnsi" w:hAnsiTheme="majorHAnsi"/>
          <w:spacing w:val="39"/>
        </w:rPr>
        <w:t xml:space="preserve"> </w:t>
      </w:r>
      <w:r w:rsidRPr="00705EC0">
        <w:rPr>
          <w:rFonts w:asciiTheme="majorHAnsi" w:hAnsiTheme="majorHAnsi"/>
        </w:rPr>
        <w:t>CLASSIFICAÇÃO DAS PROPOSTAS</w:t>
      </w:r>
    </w:p>
    <w:p w14:paraId="25CC7F06"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9"/>
        <w:rPr>
          <w:rFonts w:asciiTheme="majorHAnsi" w:hAnsiTheme="majorHAnsi"/>
          <w:sz w:val="24"/>
          <w:szCs w:val="24"/>
        </w:rPr>
      </w:pPr>
      <w:r w:rsidRPr="00705EC0">
        <w:rPr>
          <w:rFonts w:asciiTheme="majorHAnsi" w:hAnsiTheme="majorHAnsi"/>
          <w:sz w:val="24"/>
          <w:szCs w:val="24"/>
        </w:rPr>
        <w:t>A abertura da presente licitação dar-se-á em sessão pública, por meio de sistema eletrônico, na data, horário e local indicados neste edital.</w:t>
      </w:r>
    </w:p>
    <w:p w14:paraId="3131DA67"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8"/>
        <w:rPr>
          <w:rFonts w:asciiTheme="majorHAnsi" w:hAnsiTheme="majorHAnsi"/>
          <w:sz w:val="24"/>
          <w:szCs w:val="24"/>
        </w:rPr>
      </w:pPr>
      <w:r w:rsidRPr="00705EC0">
        <w:rPr>
          <w:rFonts w:asciiTheme="majorHAnsi" w:hAnsiTheme="majorHAnsi"/>
          <w:sz w:val="24"/>
          <w:szCs w:val="24"/>
        </w:rPr>
        <w:t>Iniciada a etapa competitiva, os licitantes deverão encaminhar lances exclusivamente por meio de sistema eletrônico, sendo imediatamente informados do seu recebimento e do valor consignado no registro.</w:t>
      </w:r>
    </w:p>
    <w:p w14:paraId="6094775C"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1"/>
        <w:rPr>
          <w:rFonts w:asciiTheme="majorHAnsi" w:hAnsiTheme="majorHAnsi"/>
          <w:sz w:val="24"/>
          <w:szCs w:val="24"/>
        </w:rPr>
      </w:pPr>
      <w:r w:rsidRPr="00705EC0">
        <w:rPr>
          <w:rFonts w:asciiTheme="majorHAnsi" w:hAnsiTheme="majorHAnsi"/>
          <w:sz w:val="24"/>
          <w:szCs w:val="24"/>
        </w:rPr>
        <w:t>O licitante somente poderá oferecer maior percentual de desconto ao último lance por ele ofertado e registrado pelo sistema, observado, o intervalo mínimo de percentuais entre os lances, que incidirá tanto em relação aos lances intermediários quanto em relação ao lance que cobrir a melhor oferta.</w:t>
      </w:r>
    </w:p>
    <w:p w14:paraId="3AB3EB60"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7"/>
        <w:rPr>
          <w:rFonts w:asciiTheme="majorHAnsi" w:hAnsiTheme="majorHAnsi"/>
          <w:sz w:val="24"/>
          <w:szCs w:val="24"/>
        </w:rPr>
      </w:pPr>
      <w:r w:rsidRPr="00705EC0">
        <w:rPr>
          <w:rFonts w:asciiTheme="majorHAnsi" w:hAnsiTheme="majorHAnsi"/>
          <w:sz w:val="24"/>
          <w:szCs w:val="24"/>
        </w:rPr>
        <w:t>O intervalo mínimo de percentuais entre os lances, que incidirá tanto em relação aos lances intermediários quanto em relação à proposta que cobrir a melhor oferta deverá ser de 0,01% (um centésimo por cento).</w:t>
      </w:r>
    </w:p>
    <w:p w14:paraId="23598B62"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5"/>
        <w:rPr>
          <w:rFonts w:asciiTheme="majorHAnsi" w:hAnsiTheme="majorHAnsi"/>
          <w:sz w:val="24"/>
          <w:szCs w:val="24"/>
        </w:rPr>
      </w:pPr>
      <w:r w:rsidRPr="00705EC0">
        <w:rPr>
          <w:rFonts w:asciiTheme="majorHAnsi" w:hAnsiTheme="majorHAnsi"/>
          <w:sz w:val="24"/>
          <w:szCs w:val="24"/>
        </w:rPr>
        <w:t>Será adotado para o envio de lances no pregão eletrônico o modo de disputa “aberto”, em que os licitantes apresentarão lances públicos e sucessivos, com prorrogações.</w:t>
      </w:r>
    </w:p>
    <w:p w14:paraId="3D44E959" w14:textId="77777777" w:rsidR="004A2227" w:rsidRPr="00705EC0" w:rsidRDefault="00765333" w:rsidP="00DE0865">
      <w:pPr>
        <w:pStyle w:val="PargrafodaLista"/>
        <w:numPr>
          <w:ilvl w:val="2"/>
          <w:numId w:val="9"/>
        </w:numPr>
        <w:tabs>
          <w:tab w:val="left" w:pos="1985"/>
          <w:tab w:val="left" w:pos="3118"/>
        </w:tabs>
        <w:spacing w:before="120" w:after="120" w:line="360" w:lineRule="auto"/>
        <w:ind w:left="2218" w:right="1414" w:hanging="504"/>
        <w:rPr>
          <w:rFonts w:asciiTheme="majorHAnsi" w:hAnsiTheme="majorHAnsi"/>
          <w:sz w:val="24"/>
          <w:szCs w:val="24"/>
        </w:rPr>
      </w:pPr>
      <w:r w:rsidRPr="00705EC0">
        <w:rPr>
          <w:rFonts w:asciiTheme="majorHAnsi" w:hAnsiTheme="maj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B8BE65" w14:textId="77777777" w:rsidR="004A2227" w:rsidRPr="00705EC0" w:rsidRDefault="00765333" w:rsidP="00DE0865">
      <w:pPr>
        <w:pStyle w:val="PargrafodaLista"/>
        <w:numPr>
          <w:ilvl w:val="2"/>
          <w:numId w:val="9"/>
        </w:numPr>
        <w:tabs>
          <w:tab w:val="left" w:pos="2218"/>
          <w:tab w:val="left" w:pos="3118"/>
        </w:tabs>
        <w:spacing w:before="120" w:after="120" w:line="360" w:lineRule="auto"/>
        <w:ind w:left="2218" w:right="1416" w:hanging="504"/>
        <w:rPr>
          <w:rFonts w:asciiTheme="majorHAnsi" w:hAnsiTheme="majorHAnsi"/>
          <w:sz w:val="24"/>
          <w:szCs w:val="24"/>
        </w:rPr>
      </w:pPr>
      <w:r w:rsidRPr="00705EC0">
        <w:rPr>
          <w:rFonts w:asciiTheme="majorHAnsi" w:hAnsiTheme="majorHAnsi"/>
          <w:sz w:val="24"/>
          <w:szCs w:val="24"/>
        </w:rPr>
        <w:t>a prorrogação automática da etapa de lances, de que trata o subitem</w:t>
      </w:r>
      <w:r w:rsidRPr="00705EC0">
        <w:rPr>
          <w:rFonts w:asciiTheme="majorHAnsi" w:hAnsiTheme="majorHAnsi"/>
          <w:spacing w:val="40"/>
          <w:sz w:val="24"/>
          <w:szCs w:val="24"/>
        </w:rPr>
        <w:t xml:space="preserve"> </w:t>
      </w:r>
      <w:r w:rsidRPr="00705EC0">
        <w:rPr>
          <w:rFonts w:asciiTheme="majorHAnsi" w:hAnsiTheme="majorHAnsi"/>
          <w:sz w:val="24"/>
          <w:szCs w:val="24"/>
        </w:rPr>
        <w:t>anterior,</w:t>
      </w:r>
      <w:r w:rsidRPr="00705EC0">
        <w:rPr>
          <w:rFonts w:asciiTheme="majorHAnsi" w:hAnsiTheme="majorHAnsi"/>
          <w:spacing w:val="64"/>
          <w:sz w:val="24"/>
          <w:szCs w:val="24"/>
        </w:rPr>
        <w:t xml:space="preserve"> </w:t>
      </w:r>
      <w:r w:rsidRPr="00705EC0">
        <w:rPr>
          <w:rFonts w:asciiTheme="majorHAnsi" w:hAnsiTheme="majorHAnsi"/>
          <w:sz w:val="24"/>
          <w:szCs w:val="24"/>
        </w:rPr>
        <w:t>será</w:t>
      </w:r>
      <w:r w:rsidRPr="00705EC0">
        <w:rPr>
          <w:rFonts w:asciiTheme="majorHAnsi" w:hAnsiTheme="majorHAnsi"/>
          <w:spacing w:val="40"/>
          <w:sz w:val="24"/>
          <w:szCs w:val="24"/>
        </w:rPr>
        <w:t xml:space="preserve"> </w:t>
      </w:r>
      <w:r w:rsidRPr="00705EC0">
        <w:rPr>
          <w:rFonts w:asciiTheme="majorHAnsi" w:hAnsiTheme="majorHAnsi"/>
          <w:sz w:val="24"/>
          <w:szCs w:val="24"/>
        </w:rPr>
        <w:t>de</w:t>
      </w:r>
      <w:r w:rsidRPr="00705EC0">
        <w:rPr>
          <w:rFonts w:asciiTheme="majorHAnsi" w:hAnsiTheme="majorHAnsi"/>
          <w:spacing w:val="40"/>
          <w:sz w:val="24"/>
          <w:szCs w:val="24"/>
        </w:rPr>
        <w:t xml:space="preserve"> </w:t>
      </w:r>
      <w:r w:rsidRPr="00705EC0">
        <w:rPr>
          <w:rFonts w:asciiTheme="majorHAnsi" w:hAnsiTheme="majorHAnsi"/>
          <w:sz w:val="24"/>
          <w:szCs w:val="24"/>
        </w:rPr>
        <w:t>dois</w:t>
      </w:r>
      <w:r w:rsidRPr="00705EC0">
        <w:rPr>
          <w:rFonts w:asciiTheme="majorHAnsi" w:hAnsiTheme="majorHAnsi"/>
          <w:spacing w:val="40"/>
          <w:sz w:val="24"/>
          <w:szCs w:val="24"/>
        </w:rPr>
        <w:t xml:space="preserve"> </w:t>
      </w:r>
      <w:r w:rsidRPr="00705EC0">
        <w:rPr>
          <w:rFonts w:asciiTheme="majorHAnsi" w:hAnsiTheme="majorHAnsi"/>
          <w:sz w:val="24"/>
          <w:szCs w:val="24"/>
        </w:rPr>
        <w:t>minutos</w:t>
      </w:r>
      <w:r w:rsidRPr="00705EC0">
        <w:rPr>
          <w:rFonts w:asciiTheme="majorHAnsi" w:hAnsiTheme="majorHAnsi"/>
          <w:spacing w:val="40"/>
          <w:sz w:val="24"/>
          <w:szCs w:val="24"/>
        </w:rPr>
        <w:t xml:space="preserve"> </w:t>
      </w:r>
      <w:r w:rsidRPr="00705EC0">
        <w:rPr>
          <w:rFonts w:asciiTheme="majorHAnsi" w:hAnsiTheme="majorHAnsi"/>
          <w:sz w:val="24"/>
          <w:szCs w:val="24"/>
        </w:rPr>
        <w:t>e</w:t>
      </w:r>
      <w:r w:rsidRPr="00705EC0">
        <w:rPr>
          <w:rFonts w:asciiTheme="majorHAnsi" w:hAnsiTheme="majorHAnsi"/>
          <w:spacing w:val="40"/>
          <w:sz w:val="24"/>
          <w:szCs w:val="24"/>
        </w:rPr>
        <w:t xml:space="preserve"> </w:t>
      </w:r>
      <w:r w:rsidRPr="00705EC0">
        <w:rPr>
          <w:rFonts w:asciiTheme="majorHAnsi" w:hAnsiTheme="majorHAnsi"/>
          <w:sz w:val="24"/>
          <w:szCs w:val="24"/>
        </w:rPr>
        <w:t>ocorrerá</w:t>
      </w:r>
      <w:r w:rsidRPr="00705EC0">
        <w:rPr>
          <w:rFonts w:asciiTheme="majorHAnsi" w:hAnsiTheme="majorHAnsi"/>
          <w:spacing w:val="40"/>
          <w:sz w:val="24"/>
          <w:szCs w:val="24"/>
        </w:rPr>
        <w:t xml:space="preserve"> </w:t>
      </w:r>
      <w:r w:rsidRPr="00705EC0">
        <w:rPr>
          <w:rFonts w:asciiTheme="majorHAnsi" w:hAnsiTheme="majorHAnsi"/>
          <w:sz w:val="24"/>
          <w:szCs w:val="24"/>
        </w:rPr>
        <w:t>sucessivamente</w:t>
      </w:r>
    </w:p>
    <w:p w14:paraId="5F8BA9A8" w14:textId="77777777" w:rsidR="004A2227" w:rsidRPr="00705EC0" w:rsidRDefault="00765333" w:rsidP="00DE0865">
      <w:pPr>
        <w:pStyle w:val="Corpodetexto"/>
        <w:spacing w:before="120" w:after="120" w:line="360" w:lineRule="auto"/>
        <w:ind w:left="2218" w:right="1422"/>
        <w:jc w:val="both"/>
        <w:rPr>
          <w:rFonts w:asciiTheme="majorHAnsi" w:hAnsiTheme="majorHAnsi"/>
        </w:rPr>
      </w:pPr>
      <w:r w:rsidRPr="00705EC0">
        <w:rPr>
          <w:rFonts w:asciiTheme="majorHAnsi" w:hAnsiTheme="majorHAnsi"/>
        </w:rPr>
        <w:t>sempre que houver lances enviados nesse período de prorrogação, inclusive no caso de lances intermediários.</w:t>
      </w:r>
    </w:p>
    <w:p w14:paraId="0BF887D2" w14:textId="77777777" w:rsidR="004A2227" w:rsidRPr="00705EC0" w:rsidRDefault="00765333" w:rsidP="00DE0865">
      <w:pPr>
        <w:pStyle w:val="PargrafodaLista"/>
        <w:numPr>
          <w:ilvl w:val="2"/>
          <w:numId w:val="9"/>
        </w:numPr>
        <w:tabs>
          <w:tab w:val="left" w:pos="2218"/>
          <w:tab w:val="left" w:pos="3118"/>
        </w:tabs>
        <w:spacing w:before="120" w:after="120" w:line="360" w:lineRule="auto"/>
        <w:ind w:left="2218" w:right="1413" w:hanging="504"/>
        <w:rPr>
          <w:rFonts w:asciiTheme="majorHAnsi" w:hAnsiTheme="majorHAnsi"/>
          <w:sz w:val="24"/>
          <w:szCs w:val="24"/>
        </w:rPr>
      </w:pPr>
      <w:r w:rsidRPr="00705EC0">
        <w:rPr>
          <w:rFonts w:asciiTheme="majorHAnsi" w:hAnsiTheme="majorHAnsi"/>
          <w:sz w:val="24"/>
          <w:szCs w:val="24"/>
        </w:rPr>
        <w:t xml:space="preserve">não havendo novos lances na forma estabelecida nos subitens anteriores, a sessão pública encerrar-se-á automaticamente, e o sistema ordenará e divulgará os lances conforme a ordem final de </w:t>
      </w:r>
      <w:r w:rsidRPr="00705EC0">
        <w:rPr>
          <w:rFonts w:asciiTheme="majorHAnsi" w:hAnsiTheme="majorHAnsi"/>
          <w:spacing w:val="-2"/>
          <w:sz w:val="24"/>
          <w:szCs w:val="24"/>
        </w:rPr>
        <w:t>classificação.</w:t>
      </w:r>
    </w:p>
    <w:p w14:paraId="587F4B72" w14:textId="77777777" w:rsidR="004A2227" w:rsidRPr="00705EC0" w:rsidRDefault="00765333" w:rsidP="00DE0865">
      <w:pPr>
        <w:pStyle w:val="PargrafodaLista"/>
        <w:numPr>
          <w:ilvl w:val="2"/>
          <w:numId w:val="9"/>
        </w:numPr>
        <w:tabs>
          <w:tab w:val="left" w:pos="2218"/>
          <w:tab w:val="left" w:pos="3118"/>
        </w:tabs>
        <w:spacing w:before="120" w:after="120" w:line="360" w:lineRule="auto"/>
        <w:ind w:left="2218" w:right="1417" w:hanging="504"/>
        <w:rPr>
          <w:rFonts w:asciiTheme="majorHAnsi" w:hAnsiTheme="majorHAnsi"/>
          <w:sz w:val="24"/>
          <w:szCs w:val="24"/>
        </w:rPr>
      </w:pPr>
      <w:r w:rsidRPr="00705EC0">
        <w:rPr>
          <w:rFonts w:asciiTheme="majorHAnsi" w:hAnsiTheme="majorHAnsi"/>
          <w:sz w:val="24"/>
          <w:szCs w:val="24"/>
        </w:rPr>
        <w:t xml:space="preserve">definida a melhor proposta, se a diferença em relação à proposta classificada em segundo lugar for de pelo menos cinco por cento, o pregoeiro, auxiliado pela equipe de apoio, poderá admitir o </w:t>
      </w:r>
      <w:r w:rsidRPr="00705EC0">
        <w:rPr>
          <w:rFonts w:asciiTheme="majorHAnsi" w:hAnsiTheme="majorHAnsi"/>
          <w:sz w:val="24"/>
          <w:szCs w:val="24"/>
        </w:rPr>
        <w:lastRenderedPageBreak/>
        <w:t>reinício da disputa aberta, para a definição das demais colocações.</w:t>
      </w:r>
    </w:p>
    <w:p w14:paraId="267E2B2F" w14:textId="64DDD19E" w:rsidR="004A2227" w:rsidRPr="00705EC0" w:rsidRDefault="00765333" w:rsidP="00DE0865">
      <w:pPr>
        <w:pStyle w:val="PargrafodaLista"/>
        <w:numPr>
          <w:ilvl w:val="2"/>
          <w:numId w:val="9"/>
        </w:numPr>
        <w:tabs>
          <w:tab w:val="left" w:pos="2218"/>
          <w:tab w:val="left" w:pos="3118"/>
        </w:tabs>
        <w:spacing w:before="120" w:after="120" w:line="360" w:lineRule="auto"/>
        <w:ind w:left="2218" w:right="1417" w:hanging="504"/>
        <w:rPr>
          <w:rFonts w:asciiTheme="majorHAnsi" w:hAnsiTheme="majorHAnsi"/>
          <w:sz w:val="24"/>
          <w:szCs w:val="24"/>
        </w:rPr>
      </w:pPr>
      <w:r w:rsidRPr="00705EC0">
        <w:rPr>
          <w:rFonts w:asciiTheme="majorHAnsi" w:hAnsiTheme="majorHAnsi"/>
          <w:sz w:val="24"/>
          <w:szCs w:val="24"/>
        </w:rPr>
        <w:t>após o reinício previsto no subitem anterior, os licitantes serão convocados para apresentar lances intermediários.</w:t>
      </w:r>
    </w:p>
    <w:p w14:paraId="514B6A96" w14:textId="77777777" w:rsidR="004A2227" w:rsidRPr="00705EC0" w:rsidRDefault="00765333" w:rsidP="00DE0865">
      <w:pPr>
        <w:pStyle w:val="PargrafodaLista"/>
        <w:numPr>
          <w:ilvl w:val="2"/>
          <w:numId w:val="9"/>
        </w:numPr>
        <w:tabs>
          <w:tab w:val="left" w:pos="2218"/>
          <w:tab w:val="left" w:pos="3118"/>
        </w:tabs>
        <w:spacing w:before="120" w:after="120" w:line="360" w:lineRule="auto"/>
        <w:ind w:left="2218" w:right="1418" w:hanging="504"/>
        <w:rPr>
          <w:rFonts w:asciiTheme="majorHAnsi" w:hAnsiTheme="majorHAnsi"/>
          <w:sz w:val="24"/>
          <w:szCs w:val="24"/>
        </w:rPr>
      </w:pPr>
      <w:r w:rsidRPr="00705EC0">
        <w:rPr>
          <w:rFonts w:asciiTheme="majorHAnsi" w:hAnsiTheme="majorHAnsi"/>
          <w:sz w:val="24"/>
          <w:szCs w:val="24"/>
        </w:rPr>
        <w:t>encerrada a etapa de que trata o subitem anterior, o sistema ordenará e divulgará os lances.</w:t>
      </w:r>
    </w:p>
    <w:p w14:paraId="5544E564"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8"/>
        <w:rPr>
          <w:rFonts w:asciiTheme="majorHAnsi" w:hAnsiTheme="majorHAnsi"/>
          <w:sz w:val="24"/>
          <w:szCs w:val="24"/>
        </w:rPr>
      </w:pPr>
      <w:r w:rsidRPr="00705EC0">
        <w:rPr>
          <w:rFonts w:asciiTheme="majorHAnsi" w:hAnsiTheme="majorHAnsi"/>
          <w:sz w:val="24"/>
          <w:szCs w:val="24"/>
        </w:rPr>
        <w:t xml:space="preserve">Durante o transcurso da sessão pública, os licitantes serão informados, em tempo real, do valor do menor lance registrado, vedada a identificação do </w:t>
      </w:r>
      <w:r w:rsidRPr="00705EC0">
        <w:rPr>
          <w:rFonts w:asciiTheme="majorHAnsi" w:hAnsiTheme="majorHAnsi"/>
          <w:spacing w:val="-2"/>
          <w:sz w:val="24"/>
          <w:szCs w:val="24"/>
        </w:rPr>
        <w:t>licitante.</w:t>
      </w:r>
    </w:p>
    <w:p w14:paraId="4F21128E"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6"/>
        <w:rPr>
          <w:rFonts w:asciiTheme="majorHAnsi" w:hAnsiTheme="majorHAnsi"/>
          <w:sz w:val="24"/>
          <w:szCs w:val="24"/>
        </w:rPr>
      </w:pPr>
      <w:r w:rsidRPr="00705EC0">
        <w:rPr>
          <w:rFonts w:asciiTheme="majorHAnsi" w:hAnsiTheme="majorHAnsi"/>
          <w:sz w:val="24"/>
          <w:szCs w:val="24"/>
        </w:rPr>
        <w:t>Não serão aceitos dois ou mais lances de mesmo valor, prevalecendo</w:t>
      </w:r>
      <w:r w:rsidRPr="00705EC0">
        <w:rPr>
          <w:rFonts w:asciiTheme="majorHAnsi" w:hAnsiTheme="majorHAnsi"/>
          <w:spacing w:val="40"/>
          <w:sz w:val="24"/>
          <w:szCs w:val="24"/>
        </w:rPr>
        <w:t xml:space="preserve"> </w:t>
      </w:r>
      <w:r w:rsidRPr="00705EC0">
        <w:rPr>
          <w:rFonts w:asciiTheme="majorHAnsi" w:hAnsiTheme="majorHAnsi"/>
          <w:sz w:val="24"/>
          <w:szCs w:val="24"/>
        </w:rPr>
        <w:t>aquele que for recebido e registrado em primeiro lugar.</w:t>
      </w:r>
    </w:p>
    <w:p w14:paraId="42D1BAA3"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21"/>
        <w:rPr>
          <w:rFonts w:asciiTheme="majorHAnsi" w:hAnsiTheme="majorHAnsi"/>
          <w:sz w:val="24"/>
          <w:szCs w:val="24"/>
        </w:rPr>
      </w:pPr>
      <w:r w:rsidRPr="00705EC0">
        <w:rPr>
          <w:rFonts w:asciiTheme="majorHAnsi" w:hAnsiTheme="majorHAnsi"/>
          <w:sz w:val="24"/>
          <w:szCs w:val="24"/>
        </w:rPr>
        <w:t xml:space="preserve">Só poderá haver empate entre propostas iguais, isto é, não seguidas de </w:t>
      </w:r>
      <w:r w:rsidRPr="00705EC0">
        <w:rPr>
          <w:rFonts w:asciiTheme="majorHAnsi" w:hAnsiTheme="majorHAnsi"/>
          <w:spacing w:val="-2"/>
          <w:sz w:val="24"/>
          <w:szCs w:val="24"/>
        </w:rPr>
        <w:t>lances.</w:t>
      </w:r>
    </w:p>
    <w:p w14:paraId="02F1CC05"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21"/>
        <w:rPr>
          <w:rFonts w:asciiTheme="majorHAnsi" w:hAnsiTheme="majorHAnsi"/>
          <w:sz w:val="24"/>
          <w:szCs w:val="24"/>
        </w:rPr>
      </w:pPr>
      <w:r w:rsidRPr="00705EC0">
        <w:rPr>
          <w:rFonts w:asciiTheme="majorHAnsi" w:hAnsiTheme="majorHAnsi"/>
          <w:sz w:val="24"/>
          <w:szCs w:val="24"/>
        </w:rPr>
        <w:t>No eventual empate entre propostas, o critério de desempate será aquele previsto no art. 60 da Lei federal nº 14.133/2021.</w:t>
      </w:r>
    </w:p>
    <w:p w14:paraId="112C9643" w14:textId="77777777" w:rsidR="004A2227" w:rsidRPr="00705EC0" w:rsidRDefault="00765333" w:rsidP="00DE0865">
      <w:pPr>
        <w:pStyle w:val="PargrafodaLista"/>
        <w:numPr>
          <w:ilvl w:val="1"/>
          <w:numId w:val="9"/>
        </w:numPr>
        <w:tabs>
          <w:tab w:val="left" w:pos="1709"/>
          <w:tab w:val="left" w:pos="2409"/>
        </w:tabs>
        <w:spacing w:before="120" w:after="120" w:line="360" w:lineRule="auto"/>
        <w:ind w:left="1709" w:right="1416"/>
        <w:rPr>
          <w:rFonts w:asciiTheme="majorHAnsi" w:hAnsiTheme="majorHAnsi"/>
          <w:sz w:val="24"/>
          <w:szCs w:val="24"/>
        </w:rPr>
      </w:pPr>
      <w:r w:rsidRPr="00705EC0">
        <w:rPr>
          <w:rFonts w:asciiTheme="majorHAnsi" w:hAnsiTheme="majorHAnsi"/>
          <w:sz w:val="24"/>
          <w:szCs w:val="24"/>
        </w:rPr>
        <w:t>No caso de desconexão do pregoeiro, no decorrer da etapa de lances, o sistema eletrônico poderá permanecer acessível às licitantes para a recepção dos lances, retornando o pregoeiro, quando possível, para sua atuação no certame, sem prejuízo dos atos realizados.</w:t>
      </w:r>
    </w:p>
    <w:p w14:paraId="768D55E4" w14:textId="77777777" w:rsidR="004A2227" w:rsidRPr="00705EC0" w:rsidRDefault="00765333" w:rsidP="00DE0865">
      <w:pPr>
        <w:pStyle w:val="PargrafodaLista"/>
        <w:numPr>
          <w:ilvl w:val="1"/>
          <w:numId w:val="9"/>
        </w:numPr>
        <w:tabs>
          <w:tab w:val="left" w:pos="1709"/>
          <w:tab w:val="left" w:pos="2409"/>
        </w:tabs>
        <w:spacing w:before="120" w:after="120" w:line="360" w:lineRule="auto"/>
        <w:ind w:left="1709" w:right="1417"/>
        <w:rPr>
          <w:rFonts w:asciiTheme="majorHAnsi" w:hAnsiTheme="majorHAnsi"/>
          <w:sz w:val="24"/>
          <w:szCs w:val="24"/>
        </w:rPr>
      </w:pPr>
      <w:r w:rsidRPr="00705EC0">
        <w:rPr>
          <w:rFonts w:asciiTheme="majorHAnsi" w:hAnsiTheme="majorHAnsi"/>
          <w:sz w:val="24"/>
          <w:szCs w:val="24"/>
        </w:rPr>
        <w:t>Quando a desconexão do pregoeiro persistir por tempo superior a dez minutos, a sessão pública será suspensa e reiniciada somente</w:t>
      </w:r>
      <w:r w:rsidRPr="00705EC0">
        <w:rPr>
          <w:rFonts w:asciiTheme="majorHAnsi" w:hAnsiTheme="majorHAnsi"/>
          <w:spacing w:val="40"/>
          <w:sz w:val="24"/>
          <w:szCs w:val="24"/>
        </w:rPr>
        <w:t xml:space="preserve"> </w:t>
      </w:r>
      <w:r w:rsidRPr="00705EC0">
        <w:rPr>
          <w:rFonts w:asciiTheme="majorHAnsi" w:hAnsiTheme="majorHAnsi"/>
          <w:sz w:val="24"/>
          <w:szCs w:val="24"/>
        </w:rPr>
        <w:t>decorridas vinte e quatro horas após a comunicação do fato aos participantes, no sítio eletrônico utilizado para divulgação.</w:t>
      </w:r>
    </w:p>
    <w:p w14:paraId="50FB3B4B" w14:textId="3BAC2FA6"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DA</w:t>
      </w:r>
      <w:r w:rsidRPr="00705EC0">
        <w:rPr>
          <w:rFonts w:asciiTheme="majorHAnsi" w:hAnsiTheme="majorHAnsi"/>
          <w:spacing w:val="-3"/>
        </w:rPr>
        <w:t xml:space="preserve"> </w:t>
      </w:r>
      <w:r w:rsidRPr="00705EC0">
        <w:rPr>
          <w:rFonts w:asciiTheme="majorHAnsi" w:hAnsiTheme="majorHAnsi"/>
          <w:spacing w:val="-2"/>
        </w:rPr>
        <w:t>HABILITAÇÃO</w:t>
      </w:r>
    </w:p>
    <w:p w14:paraId="1CC297E1"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3"/>
        <w:rPr>
          <w:rFonts w:asciiTheme="majorHAnsi" w:hAnsiTheme="majorHAnsi"/>
          <w:sz w:val="24"/>
          <w:szCs w:val="24"/>
        </w:rPr>
      </w:pPr>
      <w:r w:rsidRPr="00705EC0">
        <w:rPr>
          <w:rFonts w:asciiTheme="majorHAnsi" w:hAnsiTheme="majorHAnsi"/>
          <w:sz w:val="24"/>
          <w:szCs w:val="24"/>
        </w:rPr>
        <w:t>A habilitação dos licitantes será verificada por meio do SICAF, nos documentos por ele abrangidos em relação à habilitação jurídica, regularidade fiscal e trabalhista, qualificação econômico-financeira e habilitação técnica.</w:t>
      </w:r>
    </w:p>
    <w:p w14:paraId="70495B6B" w14:textId="77777777" w:rsidR="004A2227" w:rsidRPr="00B05307" w:rsidRDefault="00765333" w:rsidP="00DE0865">
      <w:pPr>
        <w:pStyle w:val="PargrafodaLista"/>
        <w:numPr>
          <w:ilvl w:val="1"/>
          <w:numId w:val="9"/>
        </w:numPr>
        <w:tabs>
          <w:tab w:val="left" w:pos="1784"/>
          <w:tab w:val="left" w:pos="1786"/>
        </w:tabs>
        <w:spacing w:before="120" w:after="120" w:line="360" w:lineRule="auto"/>
        <w:ind w:right="1417"/>
        <w:rPr>
          <w:rFonts w:asciiTheme="majorHAnsi" w:hAnsiTheme="majorHAnsi"/>
          <w:sz w:val="24"/>
          <w:szCs w:val="24"/>
        </w:rPr>
      </w:pPr>
      <w:r w:rsidRPr="00705EC0">
        <w:rPr>
          <w:rFonts w:asciiTheme="majorHAnsi" w:hAnsiTheme="majorHAnsi"/>
          <w:sz w:val="24"/>
          <w:szCs w:val="24"/>
        </w:rPr>
        <w:t>Ressalvado o disposto no item 9</w:t>
      </w:r>
      <w:r w:rsidRPr="00705EC0">
        <w:rPr>
          <w:rFonts w:asciiTheme="majorHAnsi" w:hAnsiTheme="majorHAnsi"/>
          <w:color w:val="6F2F9F"/>
          <w:sz w:val="24"/>
          <w:szCs w:val="24"/>
        </w:rPr>
        <w:t>.</w:t>
      </w:r>
      <w:r w:rsidRPr="00705EC0">
        <w:rPr>
          <w:rFonts w:asciiTheme="majorHAnsi" w:hAnsiTheme="majorHAnsi"/>
          <w:sz w:val="24"/>
          <w:szCs w:val="24"/>
        </w:rPr>
        <w:t xml:space="preserve">1, os licitantes deverão encaminhar a </w:t>
      </w:r>
      <w:r w:rsidRPr="00705EC0">
        <w:rPr>
          <w:rFonts w:asciiTheme="majorHAnsi" w:hAnsiTheme="majorHAnsi"/>
          <w:spacing w:val="-2"/>
          <w:sz w:val="24"/>
          <w:szCs w:val="24"/>
        </w:rPr>
        <w:t>documentação:</w:t>
      </w:r>
    </w:p>
    <w:p w14:paraId="493FAD93" w14:textId="77777777" w:rsidR="00B05307" w:rsidRPr="00705EC0" w:rsidRDefault="00B05307" w:rsidP="00B05307">
      <w:pPr>
        <w:pStyle w:val="PargrafodaLista"/>
        <w:tabs>
          <w:tab w:val="left" w:pos="1784"/>
          <w:tab w:val="left" w:pos="1786"/>
        </w:tabs>
        <w:spacing w:before="120" w:after="120" w:line="360" w:lineRule="auto"/>
        <w:ind w:right="1417" w:firstLine="0"/>
        <w:rPr>
          <w:rFonts w:asciiTheme="majorHAnsi" w:hAnsiTheme="majorHAnsi"/>
          <w:sz w:val="24"/>
          <w:szCs w:val="24"/>
        </w:rPr>
      </w:pPr>
    </w:p>
    <w:p w14:paraId="4944F90E" w14:textId="77777777" w:rsidR="004A2227" w:rsidRPr="00705EC0" w:rsidRDefault="00765333" w:rsidP="00DE0865">
      <w:pPr>
        <w:pStyle w:val="PargrafodaLista"/>
        <w:numPr>
          <w:ilvl w:val="2"/>
          <w:numId w:val="9"/>
        </w:numPr>
        <w:tabs>
          <w:tab w:val="left" w:pos="3118"/>
        </w:tabs>
        <w:spacing w:before="120" w:after="120" w:line="360" w:lineRule="auto"/>
        <w:ind w:hanging="1405"/>
        <w:rPr>
          <w:rFonts w:asciiTheme="majorHAnsi" w:hAnsiTheme="majorHAnsi"/>
          <w:sz w:val="24"/>
          <w:szCs w:val="24"/>
        </w:rPr>
      </w:pPr>
      <w:r w:rsidRPr="00705EC0">
        <w:rPr>
          <w:rFonts w:asciiTheme="majorHAnsi" w:hAnsiTheme="majorHAnsi"/>
          <w:sz w:val="24"/>
          <w:szCs w:val="24"/>
        </w:rPr>
        <w:lastRenderedPageBreak/>
        <w:t>REGULARIDADE</w:t>
      </w:r>
      <w:r w:rsidRPr="00705EC0">
        <w:rPr>
          <w:rFonts w:asciiTheme="majorHAnsi" w:hAnsiTheme="majorHAnsi"/>
          <w:spacing w:val="-4"/>
          <w:sz w:val="24"/>
          <w:szCs w:val="24"/>
        </w:rPr>
        <w:t xml:space="preserve"> </w:t>
      </w:r>
      <w:r w:rsidRPr="00705EC0">
        <w:rPr>
          <w:rFonts w:asciiTheme="majorHAnsi" w:hAnsiTheme="majorHAnsi"/>
          <w:sz w:val="24"/>
          <w:szCs w:val="24"/>
        </w:rPr>
        <w:t>FISCAL</w:t>
      </w:r>
      <w:r w:rsidRPr="00705EC0">
        <w:rPr>
          <w:rFonts w:asciiTheme="majorHAnsi" w:hAnsiTheme="majorHAnsi"/>
          <w:spacing w:val="-4"/>
          <w:sz w:val="24"/>
          <w:szCs w:val="24"/>
        </w:rPr>
        <w:t xml:space="preserve"> </w:t>
      </w:r>
      <w:r w:rsidRPr="00705EC0">
        <w:rPr>
          <w:rFonts w:asciiTheme="majorHAnsi" w:hAnsiTheme="majorHAnsi"/>
          <w:sz w:val="24"/>
          <w:szCs w:val="24"/>
        </w:rPr>
        <w:t>E</w:t>
      </w:r>
      <w:r w:rsidRPr="00705EC0">
        <w:rPr>
          <w:rFonts w:asciiTheme="majorHAnsi" w:hAnsiTheme="majorHAnsi"/>
          <w:spacing w:val="-3"/>
          <w:sz w:val="24"/>
          <w:szCs w:val="24"/>
        </w:rPr>
        <w:t xml:space="preserve"> </w:t>
      </w:r>
      <w:r w:rsidRPr="00705EC0">
        <w:rPr>
          <w:rFonts w:asciiTheme="majorHAnsi" w:hAnsiTheme="majorHAnsi"/>
          <w:spacing w:val="-2"/>
          <w:sz w:val="24"/>
          <w:szCs w:val="24"/>
        </w:rPr>
        <w:t>TRABALHISTA</w:t>
      </w:r>
    </w:p>
    <w:p w14:paraId="76135830" w14:textId="77777777" w:rsidR="004A2227" w:rsidRPr="00705EC0" w:rsidRDefault="00765333" w:rsidP="00DE0865">
      <w:pPr>
        <w:pStyle w:val="PargrafodaLista"/>
        <w:numPr>
          <w:ilvl w:val="3"/>
          <w:numId w:val="9"/>
        </w:numPr>
        <w:tabs>
          <w:tab w:val="left" w:pos="2722"/>
          <w:tab w:val="left" w:pos="3113"/>
        </w:tabs>
        <w:spacing w:before="120" w:after="120" w:line="360" w:lineRule="auto"/>
        <w:ind w:right="1417" w:hanging="649"/>
        <w:rPr>
          <w:rFonts w:asciiTheme="majorHAnsi" w:hAnsiTheme="majorHAnsi"/>
          <w:sz w:val="24"/>
          <w:szCs w:val="24"/>
        </w:rPr>
      </w:pPr>
      <w:r w:rsidRPr="00705EC0">
        <w:rPr>
          <w:rFonts w:asciiTheme="majorHAnsi" w:hAnsiTheme="majorHAnsi"/>
          <w:sz w:val="24"/>
          <w:szCs w:val="24"/>
        </w:rPr>
        <w:t>prova de regularidade fiscal perante a Fazenda Nacional, mediante certidão conjunta expedida pela RFB/PGFN, referente a todos os créditos tributários federais e à Dívida Ativa da União, inclusive aqueles relativos à Seguridade Social;</w:t>
      </w:r>
    </w:p>
    <w:p w14:paraId="5F2B1BED" w14:textId="77777777" w:rsidR="004A2227" w:rsidRPr="00705EC0" w:rsidRDefault="00765333" w:rsidP="00DE0865">
      <w:pPr>
        <w:pStyle w:val="PargrafodaLista"/>
        <w:numPr>
          <w:ilvl w:val="3"/>
          <w:numId w:val="9"/>
        </w:numPr>
        <w:tabs>
          <w:tab w:val="left" w:pos="2722"/>
          <w:tab w:val="left" w:pos="3113"/>
        </w:tabs>
        <w:spacing w:before="120" w:after="120" w:line="360" w:lineRule="auto"/>
        <w:ind w:right="1415" w:hanging="649"/>
        <w:rPr>
          <w:rFonts w:asciiTheme="majorHAnsi" w:hAnsiTheme="majorHAnsi"/>
          <w:sz w:val="24"/>
          <w:szCs w:val="24"/>
        </w:rPr>
      </w:pPr>
      <w:r w:rsidRPr="00705EC0">
        <w:rPr>
          <w:rFonts w:asciiTheme="majorHAnsi" w:hAnsiTheme="majorHAnsi"/>
          <w:sz w:val="24"/>
          <w:szCs w:val="24"/>
        </w:rPr>
        <w:t>prova de inexistência de débitos inadimplidos perante a Justiça</w:t>
      </w:r>
      <w:r w:rsidRPr="00705EC0">
        <w:rPr>
          <w:rFonts w:asciiTheme="majorHAnsi" w:hAnsiTheme="majorHAnsi"/>
          <w:spacing w:val="-5"/>
          <w:sz w:val="24"/>
          <w:szCs w:val="24"/>
        </w:rPr>
        <w:t xml:space="preserve"> </w:t>
      </w:r>
      <w:r w:rsidRPr="00705EC0">
        <w:rPr>
          <w:rFonts w:asciiTheme="majorHAnsi" w:hAnsiTheme="majorHAnsi"/>
          <w:sz w:val="24"/>
          <w:szCs w:val="24"/>
        </w:rPr>
        <w:t>do</w:t>
      </w:r>
      <w:r w:rsidRPr="00705EC0">
        <w:rPr>
          <w:rFonts w:asciiTheme="majorHAnsi" w:hAnsiTheme="majorHAnsi"/>
          <w:spacing w:val="-4"/>
          <w:sz w:val="24"/>
          <w:szCs w:val="24"/>
        </w:rPr>
        <w:t xml:space="preserve"> </w:t>
      </w:r>
      <w:r w:rsidRPr="00705EC0">
        <w:rPr>
          <w:rFonts w:asciiTheme="majorHAnsi" w:hAnsiTheme="majorHAnsi"/>
          <w:sz w:val="24"/>
          <w:szCs w:val="24"/>
        </w:rPr>
        <w:t>Trabalho,</w:t>
      </w:r>
      <w:r w:rsidRPr="00705EC0">
        <w:rPr>
          <w:rFonts w:asciiTheme="majorHAnsi" w:hAnsiTheme="majorHAnsi"/>
          <w:spacing w:val="-4"/>
          <w:sz w:val="24"/>
          <w:szCs w:val="24"/>
        </w:rPr>
        <w:t xml:space="preserve"> </w:t>
      </w:r>
      <w:r w:rsidRPr="00705EC0">
        <w:rPr>
          <w:rFonts w:asciiTheme="majorHAnsi" w:hAnsiTheme="majorHAnsi"/>
          <w:sz w:val="24"/>
          <w:szCs w:val="24"/>
        </w:rPr>
        <w:t>mediante</w:t>
      </w:r>
      <w:r w:rsidRPr="00705EC0">
        <w:rPr>
          <w:rFonts w:asciiTheme="majorHAnsi" w:hAnsiTheme="majorHAnsi"/>
          <w:spacing w:val="-4"/>
          <w:sz w:val="24"/>
          <w:szCs w:val="24"/>
        </w:rPr>
        <w:t xml:space="preserve"> </w:t>
      </w:r>
      <w:r w:rsidRPr="00705EC0">
        <w:rPr>
          <w:rFonts w:asciiTheme="majorHAnsi" w:hAnsiTheme="majorHAnsi"/>
          <w:sz w:val="24"/>
          <w:szCs w:val="24"/>
        </w:rPr>
        <w:t>a</w:t>
      </w:r>
      <w:r w:rsidRPr="00705EC0">
        <w:rPr>
          <w:rFonts w:asciiTheme="majorHAnsi" w:hAnsiTheme="majorHAnsi"/>
          <w:spacing w:val="-4"/>
          <w:sz w:val="24"/>
          <w:szCs w:val="24"/>
        </w:rPr>
        <w:t xml:space="preserve"> </w:t>
      </w:r>
      <w:r w:rsidRPr="00705EC0">
        <w:rPr>
          <w:rFonts w:asciiTheme="majorHAnsi" w:hAnsiTheme="majorHAnsi"/>
          <w:sz w:val="24"/>
          <w:szCs w:val="24"/>
        </w:rPr>
        <w:t>apresentação</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4"/>
          <w:sz w:val="24"/>
          <w:szCs w:val="24"/>
        </w:rPr>
        <w:t xml:space="preserve"> </w:t>
      </w:r>
      <w:r w:rsidRPr="00705EC0">
        <w:rPr>
          <w:rFonts w:asciiTheme="majorHAnsi" w:hAnsiTheme="majorHAnsi"/>
          <w:sz w:val="24"/>
          <w:szCs w:val="24"/>
        </w:rPr>
        <w:t>certidão</w:t>
      </w:r>
      <w:r w:rsidRPr="00705EC0">
        <w:rPr>
          <w:rFonts w:asciiTheme="majorHAnsi" w:hAnsiTheme="majorHAnsi"/>
          <w:spacing w:val="-4"/>
          <w:sz w:val="24"/>
          <w:szCs w:val="24"/>
        </w:rPr>
        <w:t xml:space="preserve"> </w:t>
      </w:r>
      <w:r w:rsidRPr="00705EC0">
        <w:rPr>
          <w:rFonts w:asciiTheme="majorHAnsi" w:hAnsiTheme="majorHAnsi"/>
          <w:sz w:val="24"/>
          <w:szCs w:val="24"/>
        </w:rPr>
        <w:t>negativa ou positiva com efeito de negativa (CNDT); e</w:t>
      </w:r>
    </w:p>
    <w:p w14:paraId="13DB41EB" w14:textId="77777777" w:rsidR="004A2227" w:rsidRPr="00705EC0" w:rsidRDefault="00765333" w:rsidP="00DE0865">
      <w:pPr>
        <w:pStyle w:val="PargrafodaLista"/>
        <w:numPr>
          <w:ilvl w:val="3"/>
          <w:numId w:val="9"/>
        </w:numPr>
        <w:tabs>
          <w:tab w:val="left" w:pos="2722"/>
          <w:tab w:val="left" w:pos="3113"/>
        </w:tabs>
        <w:spacing w:before="120" w:after="120" w:line="360" w:lineRule="auto"/>
        <w:ind w:right="1419" w:hanging="649"/>
        <w:rPr>
          <w:rFonts w:asciiTheme="majorHAnsi" w:hAnsiTheme="majorHAnsi"/>
          <w:sz w:val="24"/>
          <w:szCs w:val="24"/>
        </w:rPr>
      </w:pPr>
      <w:r w:rsidRPr="00705EC0">
        <w:rPr>
          <w:rFonts w:asciiTheme="majorHAnsi" w:hAnsiTheme="majorHAnsi"/>
          <w:sz w:val="24"/>
          <w:szCs w:val="24"/>
        </w:rPr>
        <w:t>prova</w:t>
      </w:r>
      <w:r w:rsidRPr="00705EC0">
        <w:rPr>
          <w:rFonts w:asciiTheme="majorHAnsi" w:hAnsiTheme="majorHAnsi"/>
          <w:spacing w:val="-3"/>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regularidade</w:t>
      </w:r>
      <w:r w:rsidRPr="00705EC0">
        <w:rPr>
          <w:rFonts w:asciiTheme="majorHAnsi" w:hAnsiTheme="majorHAnsi"/>
          <w:spacing w:val="-2"/>
          <w:sz w:val="24"/>
          <w:szCs w:val="24"/>
        </w:rPr>
        <w:t xml:space="preserve"> </w:t>
      </w:r>
      <w:r w:rsidRPr="00705EC0">
        <w:rPr>
          <w:rFonts w:asciiTheme="majorHAnsi" w:hAnsiTheme="majorHAnsi"/>
          <w:sz w:val="24"/>
          <w:szCs w:val="24"/>
        </w:rPr>
        <w:t>com</w:t>
      </w:r>
      <w:r w:rsidRPr="00705EC0">
        <w:rPr>
          <w:rFonts w:asciiTheme="majorHAnsi" w:hAnsiTheme="majorHAnsi"/>
          <w:spacing w:val="-3"/>
          <w:sz w:val="24"/>
          <w:szCs w:val="24"/>
        </w:rPr>
        <w:t xml:space="preserve"> </w:t>
      </w:r>
      <w:r w:rsidRPr="00705EC0">
        <w:rPr>
          <w:rFonts w:asciiTheme="majorHAnsi" w:hAnsiTheme="majorHAnsi"/>
          <w:sz w:val="24"/>
          <w:szCs w:val="24"/>
        </w:rPr>
        <w:t>o</w:t>
      </w:r>
      <w:r w:rsidRPr="00705EC0">
        <w:rPr>
          <w:rFonts w:asciiTheme="majorHAnsi" w:hAnsiTheme="majorHAnsi"/>
          <w:spacing w:val="-3"/>
          <w:sz w:val="24"/>
          <w:szCs w:val="24"/>
        </w:rPr>
        <w:t xml:space="preserve"> </w:t>
      </w:r>
      <w:r w:rsidRPr="00705EC0">
        <w:rPr>
          <w:rFonts w:asciiTheme="majorHAnsi" w:hAnsiTheme="majorHAnsi"/>
          <w:sz w:val="24"/>
          <w:szCs w:val="24"/>
        </w:rPr>
        <w:t>Fundo</w:t>
      </w:r>
      <w:r w:rsidRPr="00705EC0">
        <w:rPr>
          <w:rFonts w:asciiTheme="majorHAnsi" w:hAnsiTheme="majorHAnsi"/>
          <w:spacing w:val="-2"/>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Garantia</w:t>
      </w:r>
      <w:r w:rsidRPr="00705EC0">
        <w:rPr>
          <w:rFonts w:asciiTheme="majorHAnsi" w:hAnsiTheme="majorHAnsi"/>
          <w:spacing w:val="-3"/>
          <w:sz w:val="24"/>
          <w:szCs w:val="24"/>
        </w:rPr>
        <w:t xml:space="preserve"> </w:t>
      </w:r>
      <w:r w:rsidRPr="00705EC0">
        <w:rPr>
          <w:rFonts w:asciiTheme="majorHAnsi" w:hAnsiTheme="majorHAnsi"/>
          <w:sz w:val="24"/>
          <w:szCs w:val="24"/>
        </w:rPr>
        <w:t>por</w:t>
      </w:r>
      <w:r w:rsidRPr="00705EC0">
        <w:rPr>
          <w:rFonts w:asciiTheme="majorHAnsi" w:hAnsiTheme="majorHAnsi"/>
          <w:spacing w:val="-4"/>
          <w:sz w:val="24"/>
          <w:szCs w:val="24"/>
        </w:rPr>
        <w:t xml:space="preserve"> </w:t>
      </w:r>
      <w:r w:rsidRPr="00705EC0">
        <w:rPr>
          <w:rFonts w:asciiTheme="majorHAnsi" w:hAnsiTheme="majorHAnsi"/>
          <w:sz w:val="24"/>
          <w:szCs w:val="24"/>
        </w:rPr>
        <w:t>Tempo</w:t>
      </w:r>
      <w:r w:rsidRPr="00705EC0">
        <w:rPr>
          <w:rFonts w:asciiTheme="majorHAnsi" w:hAnsiTheme="majorHAnsi"/>
          <w:spacing w:val="-2"/>
          <w:sz w:val="24"/>
          <w:szCs w:val="24"/>
        </w:rPr>
        <w:t xml:space="preserve"> </w:t>
      </w:r>
      <w:r w:rsidRPr="00705EC0">
        <w:rPr>
          <w:rFonts w:asciiTheme="majorHAnsi" w:hAnsiTheme="majorHAnsi"/>
          <w:sz w:val="24"/>
          <w:szCs w:val="24"/>
        </w:rPr>
        <w:t>de Serviço (FGTS).</w:t>
      </w:r>
    </w:p>
    <w:p w14:paraId="112BD6B3" w14:textId="77777777" w:rsidR="004A2227" w:rsidRPr="00705EC0" w:rsidRDefault="00765333" w:rsidP="00DE0865">
      <w:pPr>
        <w:pStyle w:val="PargrafodaLista"/>
        <w:numPr>
          <w:ilvl w:val="2"/>
          <w:numId w:val="9"/>
        </w:numPr>
        <w:tabs>
          <w:tab w:val="left" w:pos="3118"/>
        </w:tabs>
        <w:spacing w:before="120" w:after="120" w:line="360" w:lineRule="auto"/>
        <w:ind w:hanging="1405"/>
        <w:rPr>
          <w:rFonts w:asciiTheme="majorHAnsi" w:hAnsiTheme="majorHAnsi"/>
          <w:sz w:val="24"/>
          <w:szCs w:val="24"/>
        </w:rPr>
      </w:pPr>
      <w:r w:rsidRPr="00705EC0">
        <w:rPr>
          <w:rFonts w:asciiTheme="majorHAnsi" w:hAnsiTheme="majorHAnsi"/>
          <w:sz w:val="24"/>
          <w:szCs w:val="24"/>
        </w:rPr>
        <w:t>QUALIFICAÇÃO</w:t>
      </w:r>
      <w:r w:rsidRPr="00705EC0">
        <w:rPr>
          <w:rFonts w:asciiTheme="majorHAnsi" w:hAnsiTheme="majorHAnsi"/>
          <w:spacing w:val="-10"/>
          <w:sz w:val="24"/>
          <w:szCs w:val="24"/>
        </w:rPr>
        <w:t xml:space="preserve"> </w:t>
      </w:r>
      <w:r w:rsidRPr="00705EC0">
        <w:rPr>
          <w:rFonts w:asciiTheme="majorHAnsi" w:hAnsiTheme="majorHAnsi"/>
          <w:spacing w:val="-2"/>
          <w:sz w:val="24"/>
          <w:szCs w:val="24"/>
        </w:rPr>
        <w:t>TÉCNICA</w:t>
      </w:r>
    </w:p>
    <w:p w14:paraId="59D85510" w14:textId="77777777" w:rsidR="004A2227" w:rsidRPr="00705EC0" w:rsidRDefault="00765333" w:rsidP="00DE0865">
      <w:pPr>
        <w:pStyle w:val="PargrafodaLista"/>
        <w:numPr>
          <w:ilvl w:val="3"/>
          <w:numId w:val="9"/>
        </w:numPr>
        <w:tabs>
          <w:tab w:val="left" w:pos="2722"/>
          <w:tab w:val="left" w:pos="3113"/>
        </w:tabs>
        <w:spacing w:before="120" w:after="120" w:line="360" w:lineRule="auto"/>
        <w:ind w:right="1416" w:hanging="649"/>
        <w:rPr>
          <w:rFonts w:asciiTheme="majorHAnsi" w:hAnsiTheme="majorHAnsi"/>
          <w:sz w:val="24"/>
          <w:szCs w:val="24"/>
        </w:rPr>
      </w:pPr>
      <w:r w:rsidRPr="00705EC0">
        <w:rPr>
          <w:rFonts w:asciiTheme="majorHAnsi" w:hAnsiTheme="majorHAnsi"/>
          <w:sz w:val="24"/>
          <w:szCs w:val="24"/>
        </w:rPr>
        <w:t>comprovação de qualificação para o fornecimento do objeto licitado, constituído por uma declaração concedida por pessoa jurídica de direito público ou privado, atestando que a licitante forneceu materiais semelhantes aos do objeto desta licitação.</w:t>
      </w:r>
    </w:p>
    <w:p w14:paraId="5B441DF4" w14:textId="77777777" w:rsidR="004A2227" w:rsidRPr="00705EC0" w:rsidRDefault="00765333" w:rsidP="00DE0865">
      <w:pPr>
        <w:pStyle w:val="PargrafodaLista"/>
        <w:numPr>
          <w:ilvl w:val="2"/>
          <w:numId w:val="9"/>
        </w:numPr>
        <w:tabs>
          <w:tab w:val="left" w:pos="2405"/>
        </w:tabs>
        <w:spacing w:before="120" w:after="120" w:line="360" w:lineRule="auto"/>
        <w:ind w:left="2405" w:hanging="692"/>
        <w:rPr>
          <w:rFonts w:asciiTheme="majorHAnsi" w:hAnsiTheme="majorHAnsi"/>
          <w:sz w:val="24"/>
          <w:szCs w:val="24"/>
        </w:rPr>
      </w:pPr>
      <w:r w:rsidRPr="00705EC0">
        <w:rPr>
          <w:rFonts w:asciiTheme="majorHAnsi" w:hAnsiTheme="majorHAnsi"/>
          <w:sz w:val="24"/>
          <w:szCs w:val="24"/>
        </w:rPr>
        <w:t>QUALIFICAÇÃO</w:t>
      </w:r>
      <w:r w:rsidRPr="00705EC0">
        <w:rPr>
          <w:rFonts w:asciiTheme="majorHAnsi" w:hAnsiTheme="majorHAnsi"/>
          <w:spacing w:val="-12"/>
          <w:sz w:val="24"/>
          <w:szCs w:val="24"/>
        </w:rPr>
        <w:t xml:space="preserve"> </w:t>
      </w:r>
      <w:r w:rsidRPr="00705EC0">
        <w:rPr>
          <w:rFonts w:asciiTheme="majorHAnsi" w:hAnsiTheme="majorHAnsi"/>
          <w:sz w:val="24"/>
          <w:szCs w:val="24"/>
        </w:rPr>
        <w:t>ECONÔMICO-</w:t>
      </w:r>
      <w:r w:rsidRPr="00705EC0">
        <w:rPr>
          <w:rFonts w:asciiTheme="majorHAnsi" w:hAnsiTheme="majorHAnsi"/>
          <w:spacing w:val="-2"/>
          <w:sz w:val="24"/>
          <w:szCs w:val="24"/>
        </w:rPr>
        <w:t>FINANCEIRA</w:t>
      </w:r>
    </w:p>
    <w:p w14:paraId="5F3DFCFE" w14:textId="77777777" w:rsidR="004A2227" w:rsidRPr="00705EC0" w:rsidRDefault="00765333" w:rsidP="00DE0865">
      <w:pPr>
        <w:pStyle w:val="PargrafodaLista"/>
        <w:numPr>
          <w:ilvl w:val="3"/>
          <w:numId w:val="9"/>
        </w:numPr>
        <w:tabs>
          <w:tab w:val="left" w:pos="2722"/>
          <w:tab w:val="left" w:pos="3113"/>
        </w:tabs>
        <w:spacing w:before="120" w:after="120" w:line="360" w:lineRule="auto"/>
        <w:ind w:right="1414" w:hanging="649"/>
        <w:rPr>
          <w:rFonts w:asciiTheme="majorHAnsi" w:hAnsiTheme="majorHAnsi"/>
          <w:sz w:val="24"/>
          <w:szCs w:val="24"/>
        </w:rPr>
      </w:pPr>
      <w:r w:rsidRPr="00705EC0">
        <w:rPr>
          <w:rFonts w:asciiTheme="majorHAnsi" w:hAnsiTheme="majorHAnsi"/>
          <w:sz w:val="24"/>
          <w:szCs w:val="24"/>
        </w:rPr>
        <w:t>apresentação do balanço patrimonial, demonstração de resultado de exercício e demais demonstrações contábeis dos 2 (dois) últimos exercícios sociais e certidão negativa de feitos</w:t>
      </w:r>
      <w:r w:rsidRPr="00705EC0">
        <w:rPr>
          <w:rFonts w:asciiTheme="majorHAnsi" w:hAnsiTheme="majorHAnsi"/>
          <w:spacing w:val="40"/>
          <w:sz w:val="24"/>
          <w:szCs w:val="24"/>
        </w:rPr>
        <w:t xml:space="preserve"> </w:t>
      </w:r>
      <w:r w:rsidRPr="00705EC0">
        <w:rPr>
          <w:rFonts w:asciiTheme="majorHAnsi" w:hAnsiTheme="majorHAnsi"/>
          <w:sz w:val="24"/>
          <w:szCs w:val="24"/>
        </w:rPr>
        <w:t>sobre falência expedida pelo distribuidor da sede do licitante.</w:t>
      </w:r>
    </w:p>
    <w:p w14:paraId="681F96EE" w14:textId="77777777" w:rsidR="004A2227" w:rsidRPr="00705EC0" w:rsidRDefault="00765333" w:rsidP="00DE0865">
      <w:pPr>
        <w:pStyle w:val="PargrafodaLista"/>
        <w:numPr>
          <w:ilvl w:val="1"/>
          <w:numId w:val="9"/>
        </w:numPr>
        <w:tabs>
          <w:tab w:val="left" w:pos="1784"/>
          <w:tab w:val="left" w:pos="1786"/>
        </w:tabs>
        <w:spacing w:before="120" w:after="120" w:line="360" w:lineRule="auto"/>
        <w:ind w:right="1416"/>
        <w:rPr>
          <w:rFonts w:asciiTheme="majorHAnsi" w:hAnsiTheme="majorHAnsi"/>
          <w:sz w:val="24"/>
          <w:szCs w:val="24"/>
        </w:rPr>
      </w:pPr>
      <w:r w:rsidRPr="00705EC0">
        <w:rPr>
          <w:rFonts w:asciiTheme="majorHAnsi" w:hAnsiTheme="majorHAnsi"/>
          <w:sz w:val="24"/>
          <w:szCs w:val="24"/>
        </w:rPr>
        <w:t>Os</w:t>
      </w:r>
      <w:r w:rsidRPr="00705EC0">
        <w:rPr>
          <w:rFonts w:asciiTheme="majorHAnsi" w:hAnsiTheme="majorHAnsi"/>
          <w:spacing w:val="-3"/>
          <w:sz w:val="24"/>
          <w:szCs w:val="24"/>
        </w:rPr>
        <w:t xml:space="preserve"> </w:t>
      </w:r>
      <w:r w:rsidRPr="00705EC0">
        <w:rPr>
          <w:rFonts w:asciiTheme="majorHAnsi" w:hAnsiTheme="majorHAnsi"/>
          <w:sz w:val="24"/>
          <w:szCs w:val="24"/>
        </w:rPr>
        <w:t>documentos</w:t>
      </w:r>
      <w:r w:rsidRPr="00705EC0">
        <w:rPr>
          <w:rFonts w:asciiTheme="majorHAnsi" w:hAnsiTheme="majorHAnsi"/>
          <w:spacing w:val="-3"/>
          <w:sz w:val="24"/>
          <w:szCs w:val="24"/>
        </w:rPr>
        <w:t xml:space="preserve"> </w:t>
      </w:r>
      <w:r w:rsidRPr="00705EC0">
        <w:rPr>
          <w:rFonts w:asciiTheme="majorHAnsi" w:hAnsiTheme="majorHAnsi"/>
          <w:sz w:val="24"/>
          <w:szCs w:val="24"/>
        </w:rPr>
        <w:t>exigidos</w:t>
      </w:r>
      <w:r w:rsidRPr="00705EC0">
        <w:rPr>
          <w:rFonts w:asciiTheme="majorHAnsi" w:hAnsiTheme="majorHAnsi"/>
          <w:spacing w:val="-3"/>
          <w:sz w:val="24"/>
          <w:szCs w:val="24"/>
        </w:rPr>
        <w:t xml:space="preserve"> </w:t>
      </w:r>
      <w:r w:rsidRPr="00705EC0">
        <w:rPr>
          <w:rFonts w:asciiTheme="majorHAnsi" w:hAnsiTheme="majorHAnsi"/>
          <w:sz w:val="24"/>
          <w:szCs w:val="24"/>
        </w:rPr>
        <w:t>para</w:t>
      </w:r>
      <w:r w:rsidRPr="00705EC0">
        <w:rPr>
          <w:rFonts w:asciiTheme="majorHAnsi" w:hAnsiTheme="majorHAnsi"/>
          <w:spacing w:val="-4"/>
          <w:sz w:val="24"/>
          <w:szCs w:val="24"/>
        </w:rPr>
        <w:t xml:space="preserve"> </w:t>
      </w:r>
      <w:r w:rsidRPr="00705EC0">
        <w:rPr>
          <w:rFonts w:asciiTheme="majorHAnsi" w:hAnsiTheme="majorHAnsi"/>
          <w:sz w:val="24"/>
          <w:szCs w:val="24"/>
        </w:rPr>
        <w:t>habilitação</w:t>
      </w:r>
      <w:r w:rsidRPr="00705EC0">
        <w:rPr>
          <w:rFonts w:asciiTheme="majorHAnsi" w:hAnsiTheme="majorHAnsi"/>
          <w:spacing w:val="-3"/>
          <w:sz w:val="24"/>
          <w:szCs w:val="24"/>
        </w:rPr>
        <w:t xml:space="preserve"> </w:t>
      </w:r>
      <w:r w:rsidRPr="00705EC0">
        <w:rPr>
          <w:rFonts w:asciiTheme="majorHAnsi" w:hAnsiTheme="majorHAnsi"/>
          <w:sz w:val="24"/>
          <w:szCs w:val="24"/>
        </w:rPr>
        <w:t>que</w:t>
      </w:r>
      <w:r w:rsidRPr="00705EC0">
        <w:rPr>
          <w:rFonts w:asciiTheme="majorHAnsi" w:hAnsiTheme="majorHAnsi"/>
          <w:spacing w:val="-3"/>
          <w:sz w:val="24"/>
          <w:szCs w:val="24"/>
        </w:rPr>
        <w:t xml:space="preserve"> </w:t>
      </w:r>
      <w:r w:rsidRPr="00705EC0">
        <w:rPr>
          <w:rFonts w:asciiTheme="majorHAnsi" w:hAnsiTheme="majorHAnsi"/>
          <w:sz w:val="24"/>
          <w:szCs w:val="24"/>
        </w:rPr>
        <w:t>não</w:t>
      </w:r>
      <w:r w:rsidRPr="00705EC0">
        <w:rPr>
          <w:rFonts w:asciiTheme="majorHAnsi" w:hAnsiTheme="majorHAnsi"/>
          <w:spacing w:val="-3"/>
          <w:sz w:val="24"/>
          <w:szCs w:val="24"/>
        </w:rPr>
        <w:t xml:space="preserve"> </w:t>
      </w:r>
      <w:r w:rsidRPr="00705EC0">
        <w:rPr>
          <w:rFonts w:asciiTheme="majorHAnsi" w:hAnsiTheme="majorHAnsi"/>
          <w:sz w:val="24"/>
          <w:szCs w:val="24"/>
        </w:rPr>
        <w:t>estejam</w:t>
      </w:r>
      <w:r w:rsidRPr="00705EC0">
        <w:rPr>
          <w:rFonts w:asciiTheme="majorHAnsi" w:hAnsiTheme="majorHAnsi"/>
          <w:spacing w:val="-4"/>
          <w:sz w:val="24"/>
          <w:szCs w:val="24"/>
        </w:rPr>
        <w:t xml:space="preserve"> </w:t>
      </w:r>
      <w:r w:rsidRPr="00705EC0">
        <w:rPr>
          <w:rFonts w:asciiTheme="majorHAnsi" w:hAnsiTheme="majorHAnsi"/>
          <w:sz w:val="24"/>
          <w:szCs w:val="24"/>
        </w:rPr>
        <w:t>contemplados</w:t>
      </w:r>
      <w:r w:rsidRPr="00705EC0">
        <w:rPr>
          <w:rFonts w:asciiTheme="majorHAnsi" w:hAnsiTheme="majorHAnsi"/>
          <w:spacing w:val="-3"/>
          <w:sz w:val="24"/>
          <w:szCs w:val="24"/>
        </w:rPr>
        <w:t xml:space="preserve"> </w:t>
      </w:r>
      <w:r w:rsidRPr="00705EC0">
        <w:rPr>
          <w:rFonts w:asciiTheme="majorHAnsi" w:hAnsiTheme="majorHAnsi"/>
          <w:sz w:val="24"/>
          <w:szCs w:val="24"/>
        </w:rPr>
        <w:t>no SICAF</w:t>
      </w:r>
      <w:r w:rsidRPr="00705EC0">
        <w:rPr>
          <w:rFonts w:asciiTheme="majorHAnsi" w:hAnsiTheme="majorHAnsi"/>
          <w:spacing w:val="-4"/>
          <w:sz w:val="24"/>
          <w:szCs w:val="24"/>
        </w:rPr>
        <w:t xml:space="preserve"> </w:t>
      </w:r>
      <w:r w:rsidRPr="00705EC0">
        <w:rPr>
          <w:rFonts w:asciiTheme="majorHAnsi" w:hAnsiTheme="majorHAnsi"/>
          <w:sz w:val="24"/>
          <w:szCs w:val="24"/>
        </w:rPr>
        <w:t>serão</w:t>
      </w:r>
      <w:r w:rsidRPr="00705EC0">
        <w:rPr>
          <w:rFonts w:asciiTheme="majorHAnsi" w:hAnsiTheme="majorHAnsi"/>
          <w:spacing w:val="-4"/>
          <w:sz w:val="24"/>
          <w:szCs w:val="24"/>
        </w:rPr>
        <w:t xml:space="preserve"> </w:t>
      </w:r>
      <w:r w:rsidRPr="00705EC0">
        <w:rPr>
          <w:rFonts w:asciiTheme="majorHAnsi" w:hAnsiTheme="majorHAnsi"/>
          <w:sz w:val="24"/>
          <w:szCs w:val="24"/>
        </w:rPr>
        <w:t>enviados</w:t>
      </w:r>
      <w:r w:rsidRPr="00705EC0">
        <w:rPr>
          <w:rFonts w:asciiTheme="majorHAnsi" w:hAnsiTheme="majorHAnsi"/>
          <w:spacing w:val="-4"/>
          <w:sz w:val="24"/>
          <w:szCs w:val="24"/>
        </w:rPr>
        <w:t xml:space="preserve"> </w:t>
      </w:r>
      <w:r w:rsidRPr="00705EC0">
        <w:rPr>
          <w:rFonts w:asciiTheme="majorHAnsi" w:hAnsiTheme="majorHAnsi"/>
          <w:sz w:val="24"/>
          <w:szCs w:val="24"/>
        </w:rPr>
        <w:t>por</w:t>
      </w:r>
      <w:r w:rsidRPr="00705EC0">
        <w:rPr>
          <w:rFonts w:asciiTheme="majorHAnsi" w:hAnsiTheme="majorHAnsi"/>
          <w:spacing w:val="-5"/>
          <w:sz w:val="24"/>
          <w:szCs w:val="24"/>
        </w:rPr>
        <w:t xml:space="preserve"> </w:t>
      </w:r>
      <w:r w:rsidRPr="00705EC0">
        <w:rPr>
          <w:rFonts w:asciiTheme="majorHAnsi" w:hAnsiTheme="majorHAnsi"/>
          <w:sz w:val="24"/>
          <w:szCs w:val="24"/>
        </w:rPr>
        <w:t>meio</w:t>
      </w:r>
      <w:r w:rsidRPr="00705EC0">
        <w:rPr>
          <w:rFonts w:asciiTheme="majorHAnsi" w:hAnsiTheme="majorHAnsi"/>
          <w:spacing w:val="-4"/>
          <w:sz w:val="24"/>
          <w:szCs w:val="24"/>
        </w:rPr>
        <w:t xml:space="preserve"> </w:t>
      </w:r>
      <w:r w:rsidRPr="00705EC0">
        <w:rPr>
          <w:rFonts w:asciiTheme="majorHAnsi" w:hAnsiTheme="majorHAnsi"/>
          <w:sz w:val="24"/>
          <w:szCs w:val="24"/>
        </w:rPr>
        <w:t>do</w:t>
      </w:r>
      <w:r w:rsidRPr="00705EC0">
        <w:rPr>
          <w:rFonts w:asciiTheme="majorHAnsi" w:hAnsiTheme="majorHAnsi"/>
          <w:spacing w:val="-4"/>
          <w:sz w:val="24"/>
          <w:szCs w:val="24"/>
        </w:rPr>
        <w:t xml:space="preserve"> </w:t>
      </w:r>
      <w:r w:rsidRPr="00705EC0">
        <w:rPr>
          <w:rFonts w:asciiTheme="majorHAnsi" w:hAnsiTheme="majorHAnsi"/>
          <w:sz w:val="24"/>
          <w:szCs w:val="24"/>
        </w:rPr>
        <w:t>sistema,</w:t>
      </w:r>
      <w:r w:rsidRPr="00705EC0">
        <w:rPr>
          <w:rFonts w:asciiTheme="majorHAnsi" w:hAnsiTheme="majorHAnsi"/>
          <w:spacing w:val="-4"/>
          <w:sz w:val="24"/>
          <w:szCs w:val="24"/>
        </w:rPr>
        <w:t xml:space="preserve"> </w:t>
      </w:r>
      <w:r w:rsidRPr="00705EC0">
        <w:rPr>
          <w:rFonts w:asciiTheme="majorHAnsi" w:hAnsiTheme="majorHAnsi"/>
          <w:sz w:val="24"/>
          <w:szCs w:val="24"/>
        </w:rPr>
        <w:t>em</w:t>
      </w:r>
      <w:r w:rsidRPr="00705EC0">
        <w:rPr>
          <w:rFonts w:asciiTheme="majorHAnsi" w:hAnsiTheme="majorHAnsi"/>
          <w:spacing w:val="-4"/>
          <w:sz w:val="24"/>
          <w:szCs w:val="24"/>
        </w:rPr>
        <w:t xml:space="preserve"> </w:t>
      </w:r>
      <w:r w:rsidRPr="00705EC0">
        <w:rPr>
          <w:rFonts w:asciiTheme="majorHAnsi" w:hAnsiTheme="majorHAnsi"/>
          <w:sz w:val="24"/>
          <w:szCs w:val="24"/>
        </w:rPr>
        <w:t>meio</w:t>
      </w:r>
      <w:r w:rsidRPr="00705EC0">
        <w:rPr>
          <w:rFonts w:asciiTheme="majorHAnsi" w:hAnsiTheme="majorHAnsi"/>
          <w:spacing w:val="-4"/>
          <w:sz w:val="24"/>
          <w:szCs w:val="24"/>
        </w:rPr>
        <w:t xml:space="preserve"> </w:t>
      </w:r>
      <w:r w:rsidRPr="00705EC0">
        <w:rPr>
          <w:rFonts w:asciiTheme="majorHAnsi" w:hAnsiTheme="majorHAnsi"/>
          <w:sz w:val="24"/>
          <w:szCs w:val="24"/>
        </w:rPr>
        <w:t>digital,</w:t>
      </w:r>
      <w:r w:rsidRPr="00705EC0">
        <w:rPr>
          <w:rFonts w:asciiTheme="majorHAnsi" w:hAnsiTheme="majorHAnsi"/>
          <w:spacing w:val="-4"/>
          <w:sz w:val="24"/>
          <w:szCs w:val="24"/>
        </w:rPr>
        <w:t xml:space="preserve"> </w:t>
      </w:r>
      <w:r w:rsidRPr="00705EC0">
        <w:rPr>
          <w:rFonts w:asciiTheme="majorHAnsi" w:hAnsiTheme="majorHAnsi"/>
          <w:sz w:val="24"/>
          <w:szCs w:val="24"/>
        </w:rPr>
        <w:t>exclusivamente em formato “pdf”, no prazo improrrogável de 2 (duas) horas, contado da solicitação do pregoeiro.</w:t>
      </w:r>
    </w:p>
    <w:p w14:paraId="2DD7DEC1" w14:textId="2ACC91E5"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DA</w:t>
      </w:r>
      <w:r w:rsidRPr="00705EC0">
        <w:rPr>
          <w:rFonts w:asciiTheme="majorHAnsi" w:hAnsiTheme="majorHAnsi"/>
          <w:spacing w:val="-4"/>
        </w:rPr>
        <w:t xml:space="preserve"> </w:t>
      </w:r>
      <w:r w:rsidRPr="00705EC0">
        <w:rPr>
          <w:rFonts w:asciiTheme="majorHAnsi" w:hAnsiTheme="majorHAnsi"/>
        </w:rPr>
        <w:t>ATA</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3"/>
        </w:rPr>
        <w:t xml:space="preserve"> </w:t>
      </w:r>
      <w:r w:rsidRPr="00705EC0">
        <w:rPr>
          <w:rFonts w:asciiTheme="majorHAnsi" w:hAnsiTheme="majorHAnsi"/>
        </w:rPr>
        <w:t>REGISTRO DE</w:t>
      </w:r>
      <w:r w:rsidRPr="00705EC0">
        <w:rPr>
          <w:rFonts w:asciiTheme="majorHAnsi" w:hAnsiTheme="majorHAnsi"/>
          <w:spacing w:val="-2"/>
        </w:rPr>
        <w:t xml:space="preserve"> PREÇOS</w:t>
      </w:r>
    </w:p>
    <w:p w14:paraId="2BD9E2FF"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4"/>
        <w:rPr>
          <w:rFonts w:asciiTheme="majorHAnsi" w:hAnsiTheme="majorHAnsi"/>
          <w:sz w:val="24"/>
          <w:szCs w:val="24"/>
        </w:rPr>
      </w:pPr>
      <w:r w:rsidRPr="00705EC0">
        <w:rPr>
          <w:rFonts w:asciiTheme="majorHAnsi" w:hAnsiTheme="majorHAnsi"/>
          <w:sz w:val="24"/>
          <w:szCs w:val="24"/>
        </w:rPr>
        <w:t xml:space="preserve">Homologado o resultado do processo licitatório, o(s) licitante(s) melhor classificado(s), deverá(ão) ser convocado(s) para assinar a Ata de Registro de Preços, no prazo improrrogável de dez dias úteis, sob pena de decair o direito, sem prejuízo das sanções previstas na Lei federal nº </w:t>
      </w:r>
      <w:r w:rsidRPr="00705EC0">
        <w:rPr>
          <w:rFonts w:asciiTheme="majorHAnsi" w:hAnsiTheme="majorHAnsi"/>
          <w:spacing w:val="-2"/>
          <w:sz w:val="24"/>
          <w:szCs w:val="24"/>
        </w:rPr>
        <w:t>14.133/2021.</w:t>
      </w:r>
    </w:p>
    <w:p w14:paraId="60E612DF" w14:textId="102F96EA" w:rsidR="004A2227" w:rsidRPr="00705EC0" w:rsidRDefault="00765333" w:rsidP="00831981">
      <w:pPr>
        <w:pStyle w:val="PargrafodaLista"/>
        <w:numPr>
          <w:ilvl w:val="1"/>
          <w:numId w:val="9"/>
        </w:numPr>
        <w:tabs>
          <w:tab w:val="left" w:pos="2139"/>
          <w:tab w:val="left" w:pos="2141"/>
        </w:tabs>
        <w:spacing w:before="120" w:after="120" w:line="360" w:lineRule="auto"/>
        <w:ind w:right="1411"/>
        <w:rPr>
          <w:rFonts w:asciiTheme="majorHAnsi" w:hAnsiTheme="majorHAnsi"/>
          <w:sz w:val="24"/>
          <w:szCs w:val="24"/>
        </w:rPr>
      </w:pPr>
      <w:r w:rsidRPr="00705EC0">
        <w:rPr>
          <w:rFonts w:asciiTheme="majorHAnsi" w:hAnsiTheme="majorHAnsi"/>
          <w:sz w:val="24"/>
          <w:szCs w:val="24"/>
        </w:rPr>
        <w:t>O prazo de validade da Ata de Registro de Preços é de um ano, contado</w:t>
      </w:r>
      <w:r w:rsidRPr="00705EC0">
        <w:rPr>
          <w:rFonts w:asciiTheme="majorHAnsi" w:hAnsiTheme="majorHAnsi"/>
          <w:spacing w:val="40"/>
          <w:sz w:val="24"/>
          <w:szCs w:val="24"/>
        </w:rPr>
        <w:t xml:space="preserve"> </w:t>
      </w:r>
      <w:r w:rsidRPr="00705EC0">
        <w:rPr>
          <w:rFonts w:asciiTheme="majorHAnsi" w:hAnsiTheme="majorHAnsi"/>
          <w:sz w:val="24"/>
          <w:szCs w:val="24"/>
        </w:rPr>
        <w:t xml:space="preserve">a </w:t>
      </w:r>
      <w:r w:rsidRPr="00705EC0">
        <w:rPr>
          <w:rFonts w:asciiTheme="majorHAnsi" w:hAnsiTheme="majorHAnsi"/>
          <w:sz w:val="24"/>
          <w:szCs w:val="24"/>
        </w:rPr>
        <w:lastRenderedPageBreak/>
        <w:t>partir do primeiro dia útil subsequente à data de divulgação no Portal Nacional de Contratações Públicas.</w:t>
      </w:r>
    </w:p>
    <w:p w14:paraId="245D8BBC" w14:textId="77777777" w:rsidR="00E6144A" w:rsidRPr="00CF2496" w:rsidRDefault="00E6144A" w:rsidP="00E6144A">
      <w:pPr>
        <w:pStyle w:val="PargrafodaLista"/>
        <w:numPr>
          <w:ilvl w:val="1"/>
          <w:numId w:val="9"/>
        </w:numPr>
        <w:tabs>
          <w:tab w:val="left" w:pos="2139"/>
        </w:tabs>
        <w:spacing w:before="120" w:after="120" w:line="360" w:lineRule="auto"/>
        <w:rPr>
          <w:rFonts w:asciiTheme="majorHAnsi" w:hAnsiTheme="majorHAnsi"/>
          <w:sz w:val="24"/>
          <w:szCs w:val="24"/>
        </w:rPr>
      </w:pPr>
      <w:r w:rsidRPr="00CF2496">
        <w:rPr>
          <w:rFonts w:asciiTheme="majorHAnsi" w:hAnsiTheme="majorHAnsi"/>
          <w:sz w:val="24"/>
          <w:szCs w:val="24"/>
        </w:rPr>
        <w:t>Para</w:t>
      </w:r>
      <w:r w:rsidRPr="00CF2496">
        <w:rPr>
          <w:rFonts w:asciiTheme="majorHAnsi" w:hAnsiTheme="majorHAnsi"/>
          <w:spacing w:val="-3"/>
          <w:sz w:val="24"/>
          <w:szCs w:val="24"/>
        </w:rPr>
        <w:t xml:space="preserve"> </w:t>
      </w:r>
      <w:r w:rsidRPr="00CF2496">
        <w:rPr>
          <w:rFonts w:asciiTheme="majorHAnsi" w:hAnsiTheme="majorHAnsi"/>
          <w:sz w:val="24"/>
          <w:szCs w:val="24"/>
        </w:rPr>
        <w:t>os</w:t>
      </w:r>
      <w:r w:rsidRPr="00CF2496">
        <w:rPr>
          <w:rFonts w:asciiTheme="majorHAnsi" w:hAnsiTheme="majorHAnsi"/>
          <w:spacing w:val="-1"/>
          <w:sz w:val="24"/>
          <w:szCs w:val="24"/>
        </w:rPr>
        <w:t xml:space="preserve"> </w:t>
      </w:r>
      <w:r w:rsidRPr="00CF2496">
        <w:rPr>
          <w:rFonts w:asciiTheme="majorHAnsi" w:hAnsiTheme="majorHAnsi"/>
          <w:sz w:val="24"/>
          <w:szCs w:val="24"/>
        </w:rPr>
        <w:t>fins</w:t>
      </w:r>
      <w:r w:rsidRPr="00CF2496">
        <w:rPr>
          <w:rFonts w:asciiTheme="majorHAnsi" w:hAnsiTheme="majorHAnsi"/>
          <w:spacing w:val="-1"/>
          <w:sz w:val="24"/>
          <w:szCs w:val="24"/>
        </w:rPr>
        <w:t xml:space="preserve"> </w:t>
      </w:r>
      <w:r w:rsidRPr="00CF2496">
        <w:rPr>
          <w:rFonts w:asciiTheme="majorHAnsi" w:hAnsiTheme="majorHAnsi"/>
          <w:sz w:val="24"/>
          <w:szCs w:val="24"/>
        </w:rPr>
        <w:t>deste</w:t>
      </w:r>
      <w:r w:rsidRPr="00CF2496">
        <w:rPr>
          <w:rFonts w:asciiTheme="majorHAnsi" w:hAnsiTheme="majorHAnsi"/>
          <w:spacing w:val="-1"/>
          <w:sz w:val="24"/>
          <w:szCs w:val="24"/>
        </w:rPr>
        <w:t xml:space="preserve"> </w:t>
      </w:r>
      <w:r w:rsidRPr="00CF2496">
        <w:rPr>
          <w:rFonts w:asciiTheme="majorHAnsi" w:hAnsiTheme="majorHAnsi"/>
          <w:sz w:val="24"/>
          <w:szCs w:val="24"/>
        </w:rPr>
        <w:t>Registro</w:t>
      </w:r>
      <w:r w:rsidRPr="00CF2496">
        <w:rPr>
          <w:rFonts w:asciiTheme="majorHAnsi" w:hAnsiTheme="majorHAnsi"/>
          <w:spacing w:val="-2"/>
          <w:sz w:val="24"/>
          <w:szCs w:val="24"/>
        </w:rPr>
        <w:t xml:space="preserve"> </w:t>
      </w:r>
      <w:r w:rsidRPr="00CF2496">
        <w:rPr>
          <w:rFonts w:asciiTheme="majorHAnsi" w:hAnsiTheme="majorHAnsi"/>
          <w:sz w:val="24"/>
          <w:szCs w:val="24"/>
        </w:rPr>
        <w:t>de</w:t>
      </w:r>
      <w:r w:rsidRPr="00CF2496">
        <w:rPr>
          <w:rFonts w:asciiTheme="majorHAnsi" w:hAnsiTheme="majorHAnsi"/>
          <w:spacing w:val="-1"/>
          <w:sz w:val="24"/>
          <w:szCs w:val="24"/>
        </w:rPr>
        <w:t xml:space="preserve"> </w:t>
      </w:r>
      <w:r w:rsidRPr="00CF2496">
        <w:rPr>
          <w:rFonts w:asciiTheme="majorHAnsi" w:hAnsiTheme="majorHAnsi"/>
          <w:sz w:val="24"/>
          <w:szCs w:val="24"/>
        </w:rPr>
        <w:t>Preço,</w:t>
      </w:r>
      <w:r w:rsidRPr="00CF2496">
        <w:rPr>
          <w:rFonts w:asciiTheme="majorHAnsi" w:hAnsiTheme="majorHAnsi"/>
          <w:spacing w:val="-1"/>
          <w:sz w:val="24"/>
          <w:szCs w:val="24"/>
        </w:rPr>
        <w:t xml:space="preserve"> </w:t>
      </w:r>
      <w:r w:rsidRPr="00CF2496">
        <w:rPr>
          <w:rFonts w:asciiTheme="majorHAnsi" w:hAnsiTheme="majorHAnsi"/>
          <w:sz w:val="24"/>
          <w:szCs w:val="24"/>
        </w:rPr>
        <w:t>não</w:t>
      </w:r>
      <w:r w:rsidRPr="00CF2496">
        <w:rPr>
          <w:rFonts w:asciiTheme="majorHAnsi" w:hAnsiTheme="majorHAnsi"/>
          <w:spacing w:val="-1"/>
          <w:sz w:val="24"/>
          <w:szCs w:val="24"/>
        </w:rPr>
        <w:t xml:space="preserve"> </w:t>
      </w:r>
      <w:r w:rsidRPr="00CF2496">
        <w:rPr>
          <w:rFonts w:asciiTheme="majorHAnsi" w:hAnsiTheme="majorHAnsi"/>
          <w:sz w:val="24"/>
          <w:szCs w:val="24"/>
        </w:rPr>
        <w:t>se</w:t>
      </w:r>
      <w:r w:rsidRPr="00CF2496">
        <w:rPr>
          <w:rFonts w:asciiTheme="majorHAnsi" w:hAnsiTheme="majorHAnsi"/>
          <w:spacing w:val="-1"/>
          <w:sz w:val="24"/>
          <w:szCs w:val="24"/>
        </w:rPr>
        <w:t xml:space="preserve"> </w:t>
      </w:r>
      <w:r w:rsidRPr="00CF2496">
        <w:rPr>
          <w:rFonts w:asciiTheme="majorHAnsi" w:hAnsiTheme="majorHAnsi"/>
          <w:spacing w:val="-2"/>
          <w:sz w:val="24"/>
          <w:szCs w:val="24"/>
        </w:rPr>
        <w:t>admitirão:</w:t>
      </w:r>
    </w:p>
    <w:p w14:paraId="33C662AC" w14:textId="77777777" w:rsidR="00E6144A" w:rsidRPr="00CF2496" w:rsidRDefault="00E6144A" w:rsidP="00E6144A">
      <w:pPr>
        <w:pStyle w:val="PargrafodaLista"/>
        <w:numPr>
          <w:ilvl w:val="2"/>
          <w:numId w:val="9"/>
        </w:numPr>
        <w:tabs>
          <w:tab w:val="left" w:pos="2926"/>
        </w:tabs>
        <w:spacing w:before="120" w:after="120" w:line="360" w:lineRule="auto"/>
        <w:ind w:right="1416"/>
        <w:rPr>
          <w:rFonts w:asciiTheme="majorHAnsi" w:hAnsiTheme="majorHAnsi"/>
          <w:sz w:val="24"/>
          <w:szCs w:val="24"/>
        </w:rPr>
      </w:pPr>
      <w:r w:rsidRPr="00CF2496">
        <w:rPr>
          <w:rFonts w:asciiTheme="majorHAnsi" w:hAnsiTheme="majorHAnsi"/>
          <w:sz w:val="24"/>
          <w:szCs w:val="24"/>
        </w:rPr>
        <w:t>forma de acondicionamento diverso do padrão ou que implique modificação de preço;</w:t>
      </w:r>
    </w:p>
    <w:p w14:paraId="338A2EA7" w14:textId="0169C815" w:rsidR="004A2227" w:rsidRPr="00705EC0" w:rsidRDefault="00765333" w:rsidP="00831981">
      <w:pPr>
        <w:pStyle w:val="PargrafodaLista"/>
        <w:numPr>
          <w:ilvl w:val="1"/>
          <w:numId w:val="9"/>
        </w:numPr>
        <w:tabs>
          <w:tab w:val="left" w:pos="2141"/>
        </w:tabs>
        <w:spacing w:before="120" w:after="120" w:line="360" w:lineRule="auto"/>
        <w:ind w:right="1419"/>
        <w:rPr>
          <w:rFonts w:asciiTheme="majorHAnsi" w:hAnsiTheme="majorHAnsi"/>
          <w:sz w:val="24"/>
          <w:szCs w:val="24"/>
        </w:rPr>
      </w:pPr>
      <w:r w:rsidRPr="00705EC0">
        <w:rPr>
          <w:rFonts w:asciiTheme="majorHAnsi" w:hAnsiTheme="majorHAnsi"/>
          <w:sz w:val="24"/>
          <w:szCs w:val="24"/>
        </w:rPr>
        <w:t>Será</w:t>
      </w:r>
      <w:r w:rsidRPr="00705EC0">
        <w:rPr>
          <w:rFonts w:asciiTheme="majorHAnsi" w:hAnsiTheme="majorHAnsi"/>
          <w:spacing w:val="68"/>
          <w:sz w:val="24"/>
          <w:szCs w:val="24"/>
        </w:rPr>
        <w:t xml:space="preserve"> </w:t>
      </w:r>
      <w:r w:rsidRPr="00705EC0">
        <w:rPr>
          <w:rFonts w:asciiTheme="majorHAnsi" w:hAnsiTheme="majorHAnsi"/>
          <w:sz w:val="24"/>
          <w:szCs w:val="24"/>
        </w:rPr>
        <w:t>aceito</w:t>
      </w:r>
      <w:r w:rsidRPr="00705EC0">
        <w:rPr>
          <w:rFonts w:asciiTheme="majorHAnsi" w:hAnsiTheme="majorHAnsi"/>
          <w:spacing w:val="69"/>
          <w:sz w:val="24"/>
          <w:szCs w:val="24"/>
        </w:rPr>
        <w:t xml:space="preserve"> </w:t>
      </w:r>
      <w:r w:rsidRPr="00705EC0">
        <w:rPr>
          <w:rFonts w:asciiTheme="majorHAnsi" w:hAnsiTheme="majorHAnsi"/>
          <w:sz w:val="24"/>
          <w:szCs w:val="24"/>
        </w:rPr>
        <w:t>o</w:t>
      </w:r>
      <w:r w:rsidRPr="00705EC0">
        <w:rPr>
          <w:rFonts w:asciiTheme="majorHAnsi" w:hAnsiTheme="majorHAnsi"/>
          <w:spacing w:val="68"/>
          <w:sz w:val="24"/>
          <w:szCs w:val="24"/>
        </w:rPr>
        <w:t xml:space="preserve"> </w:t>
      </w:r>
      <w:r w:rsidRPr="00705EC0">
        <w:rPr>
          <w:rFonts w:asciiTheme="majorHAnsi" w:hAnsiTheme="majorHAnsi"/>
          <w:sz w:val="24"/>
          <w:szCs w:val="24"/>
        </w:rPr>
        <w:t>registro</w:t>
      </w:r>
      <w:r w:rsidRPr="00705EC0">
        <w:rPr>
          <w:rFonts w:asciiTheme="majorHAnsi" w:hAnsiTheme="majorHAnsi"/>
          <w:spacing w:val="68"/>
          <w:sz w:val="24"/>
          <w:szCs w:val="24"/>
        </w:rPr>
        <w:t xml:space="preserve"> </w:t>
      </w:r>
      <w:r w:rsidRPr="00705EC0">
        <w:rPr>
          <w:rFonts w:asciiTheme="majorHAnsi" w:hAnsiTheme="majorHAnsi"/>
          <w:sz w:val="24"/>
          <w:szCs w:val="24"/>
        </w:rPr>
        <w:t>de</w:t>
      </w:r>
      <w:r w:rsidRPr="00705EC0">
        <w:rPr>
          <w:rFonts w:asciiTheme="majorHAnsi" w:hAnsiTheme="majorHAnsi"/>
          <w:spacing w:val="69"/>
          <w:sz w:val="24"/>
          <w:szCs w:val="24"/>
        </w:rPr>
        <w:t xml:space="preserve"> </w:t>
      </w:r>
      <w:r w:rsidRPr="00705EC0">
        <w:rPr>
          <w:rFonts w:asciiTheme="majorHAnsi" w:hAnsiTheme="majorHAnsi"/>
          <w:sz w:val="24"/>
          <w:szCs w:val="24"/>
        </w:rPr>
        <w:t>mais</w:t>
      </w:r>
      <w:r w:rsidRPr="00705EC0">
        <w:rPr>
          <w:rFonts w:asciiTheme="majorHAnsi" w:hAnsiTheme="majorHAnsi"/>
          <w:spacing w:val="69"/>
          <w:sz w:val="24"/>
          <w:szCs w:val="24"/>
        </w:rPr>
        <w:t xml:space="preserve"> </w:t>
      </w:r>
      <w:r w:rsidRPr="00705EC0">
        <w:rPr>
          <w:rFonts w:asciiTheme="majorHAnsi" w:hAnsiTheme="majorHAnsi"/>
          <w:sz w:val="24"/>
          <w:szCs w:val="24"/>
        </w:rPr>
        <w:t>de</w:t>
      </w:r>
      <w:r w:rsidRPr="00705EC0">
        <w:rPr>
          <w:rFonts w:asciiTheme="majorHAnsi" w:hAnsiTheme="majorHAnsi"/>
          <w:spacing w:val="69"/>
          <w:sz w:val="24"/>
          <w:szCs w:val="24"/>
        </w:rPr>
        <w:t xml:space="preserve"> </w:t>
      </w:r>
      <w:r w:rsidRPr="00705EC0">
        <w:rPr>
          <w:rFonts w:asciiTheme="majorHAnsi" w:hAnsiTheme="majorHAnsi"/>
          <w:sz w:val="24"/>
          <w:szCs w:val="24"/>
        </w:rPr>
        <w:t>um</w:t>
      </w:r>
      <w:r w:rsidRPr="00705EC0">
        <w:rPr>
          <w:rFonts w:asciiTheme="majorHAnsi" w:hAnsiTheme="majorHAnsi"/>
          <w:spacing w:val="67"/>
          <w:sz w:val="24"/>
          <w:szCs w:val="24"/>
        </w:rPr>
        <w:t xml:space="preserve"> </w:t>
      </w:r>
      <w:r w:rsidRPr="00705EC0">
        <w:rPr>
          <w:rFonts w:asciiTheme="majorHAnsi" w:hAnsiTheme="majorHAnsi"/>
          <w:sz w:val="24"/>
          <w:szCs w:val="24"/>
        </w:rPr>
        <w:t>fornecedor</w:t>
      </w:r>
      <w:r w:rsidRPr="00705EC0">
        <w:rPr>
          <w:rFonts w:asciiTheme="majorHAnsi" w:hAnsiTheme="majorHAnsi"/>
          <w:spacing w:val="67"/>
          <w:sz w:val="24"/>
          <w:szCs w:val="24"/>
        </w:rPr>
        <w:t xml:space="preserve"> </w:t>
      </w:r>
      <w:r w:rsidRPr="00705EC0">
        <w:rPr>
          <w:rFonts w:asciiTheme="majorHAnsi" w:hAnsiTheme="majorHAnsi"/>
          <w:sz w:val="24"/>
          <w:szCs w:val="24"/>
        </w:rPr>
        <w:t>ou</w:t>
      </w:r>
      <w:r w:rsidRPr="00705EC0">
        <w:rPr>
          <w:rFonts w:asciiTheme="majorHAnsi" w:hAnsiTheme="majorHAnsi"/>
          <w:spacing w:val="68"/>
          <w:sz w:val="24"/>
          <w:szCs w:val="24"/>
        </w:rPr>
        <w:t xml:space="preserve"> </w:t>
      </w:r>
      <w:r w:rsidRPr="00705EC0">
        <w:rPr>
          <w:rFonts w:asciiTheme="majorHAnsi" w:hAnsiTheme="majorHAnsi"/>
          <w:sz w:val="24"/>
          <w:szCs w:val="24"/>
        </w:rPr>
        <w:t>prestador</w:t>
      </w:r>
      <w:r w:rsidRPr="00705EC0">
        <w:rPr>
          <w:rFonts w:asciiTheme="majorHAnsi" w:hAnsiTheme="majorHAnsi"/>
          <w:spacing w:val="67"/>
          <w:sz w:val="24"/>
          <w:szCs w:val="24"/>
        </w:rPr>
        <w:t xml:space="preserve"> </w:t>
      </w:r>
      <w:r w:rsidRPr="00705EC0">
        <w:rPr>
          <w:rFonts w:asciiTheme="majorHAnsi" w:hAnsiTheme="majorHAnsi"/>
          <w:sz w:val="24"/>
          <w:szCs w:val="24"/>
        </w:rPr>
        <w:t>de serviço, desde que se comprometam a cotar o objeto em preço igual ao</w:t>
      </w:r>
      <w:r w:rsidR="00DE0865" w:rsidRPr="00705EC0">
        <w:rPr>
          <w:rFonts w:asciiTheme="majorHAnsi" w:hAnsiTheme="majorHAnsi"/>
          <w:sz w:val="24"/>
          <w:szCs w:val="24"/>
        </w:rPr>
        <w:t xml:space="preserve"> </w:t>
      </w:r>
      <w:r w:rsidRPr="00705EC0">
        <w:rPr>
          <w:rFonts w:asciiTheme="majorHAnsi" w:hAnsiTheme="majorHAnsi"/>
          <w:sz w:val="24"/>
          <w:szCs w:val="24"/>
        </w:rPr>
        <w:t>do licitante vencedor, assegurada a preferência de contratação de acordo com a ordem de classificação.</w:t>
      </w:r>
    </w:p>
    <w:p w14:paraId="572C7FCD" w14:textId="77777777" w:rsidR="004A2227" w:rsidRPr="00705EC0" w:rsidRDefault="00765333" w:rsidP="00831981">
      <w:pPr>
        <w:pStyle w:val="PargrafodaLista"/>
        <w:numPr>
          <w:ilvl w:val="1"/>
          <w:numId w:val="9"/>
        </w:numPr>
        <w:tabs>
          <w:tab w:val="left" w:pos="2139"/>
          <w:tab w:val="left" w:pos="2141"/>
        </w:tabs>
        <w:spacing w:before="120" w:after="120" w:line="360" w:lineRule="auto"/>
        <w:ind w:right="1413"/>
        <w:rPr>
          <w:rFonts w:asciiTheme="majorHAnsi" w:hAnsiTheme="majorHAnsi"/>
          <w:sz w:val="24"/>
          <w:szCs w:val="24"/>
        </w:rPr>
      </w:pPr>
      <w:r w:rsidRPr="00705EC0">
        <w:rPr>
          <w:rFonts w:asciiTheme="majorHAnsi" w:hAnsiTheme="majorHAnsi"/>
          <w:sz w:val="24"/>
          <w:szCs w:val="24"/>
        </w:rPr>
        <w:t>A</w:t>
      </w:r>
      <w:r w:rsidRPr="00705EC0">
        <w:rPr>
          <w:rFonts w:asciiTheme="majorHAnsi" w:hAnsiTheme="majorHAnsi"/>
          <w:spacing w:val="-2"/>
          <w:sz w:val="24"/>
          <w:szCs w:val="24"/>
        </w:rPr>
        <w:t xml:space="preserve"> </w:t>
      </w:r>
      <w:r w:rsidRPr="00705EC0">
        <w:rPr>
          <w:rFonts w:asciiTheme="majorHAnsi" w:hAnsiTheme="majorHAnsi"/>
          <w:sz w:val="24"/>
          <w:szCs w:val="24"/>
        </w:rPr>
        <w:t>Ata</w:t>
      </w:r>
      <w:r w:rsidRPr="00705EC0">
        <w:rPr>
          <w:rFonts w:asciiTheme="majorHAnsi" w:hAnsiTheme="majorHAnsi"/>
          <w:spacing w:val="-1"/>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Registro</w:t>
      </w:r>
      <w:r w:rsidRPr="00705EC0">
        <w:rPr>
          <w:rFonts w:asciiTheme="majorHAnsi" w:hAnsiTheme="majorHAnsi"/>
          <w:spacing w:val="-2"/>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Preços</w:t>
      </w:r>
      <w:r w:rsidRPr="00705EC0">
        <w:rPr>
          <w:rFonts w:asciiTheme="majorHAnsi" w:hAnsiTheme="majorHAnsi"/>
          <w:spacing w:val="-1"/>
          <w:sz w:val="24"/>
          <w:szCs w:val="24"/>
        </w:rPr>
        <w:t xml:space="preserve"> </w:t>
      </w:r>
      <w:r w:rsidRPr="00705EC0">
        <w:rPr>
          <w:rFonts w:asciiTheme="majorHAnsi" w:hAnsiTheme="majorHAnsi"/>
          <w:sz w:val="24"/>
          <w:szCs w:val="24"/>
        </w:rPr>
        <w:t>será</w:t>
      </w:r>
      <w:r w:rsidRPr="00705EC0">
        <w:rPr>
          <w:rFonts w:asciiTheme="majorHAnsi" w:hAnsiTheme="majorHAnsi"/>
          <w:spacing w:val="-1"/>
          <w:sz w:val="24"/>
          <w:szCs w:val="24"/>
        </w:rPr>
        <w:t xml:space="preserve"> </w:t>
      </w:r>
      <w:r w:rsidRPr="00705EC0">
        <w:rPr>
          <w:rFonts w:asciiTheme="majorHAnsi" w:hAnsiTheme="majorHAnsi"/>
          <w:sz w:val="24"/>
          <w:szCs w:val="24"/>
        </w:rPr>
        <w:t>cancelada, garantidos</w:t>
      </w:r>
      <w:r w:rsidRPr="00705EC0">
        <w:rPr>
          <w:rFonts w:asciiTheme="majorHAnsi" w:hAnsiTheme="majorHAnsi"/>
          <w:spacing w:val="-2"/>
          <w:sz w:val="24"/>
          <w:szCs w:val="24"/>
        </w:rPr>
        <w:t xml:space="preserve"> </w:t>
      </w:r>
      <w:r w:rsidRPr="00705EC0">
        <w:rPr>
          <w:rFonts w:asciiTheme="majorHAnsi" w:hAnsiTheme="majorHAnsi"/>
          <w:sz w:val="24"/>
          <w:szCs w:val="24"/>
        </w:rPr>
        <w:t>o</w:t>
      </w:r>
      <w:r w:rsidRPr="00705EC0">
        <w:rPr>
          <w:rFonts w:asciiTheme="majorHAnsi" w:hAnsiTheme="majorHAnsi"/>
          <w:spacing w:val="-4"/>
          <w:sz w:val="24"/>
          <w:szCs w:val="24"/>
        </w:rPr>
        <w:t xml:space="preserve"> </w:t>
      </w:r>
      <w:r w:rsidRPr="00705EC0">
        <w:rPr>
          <w:rFonts w:asciiTheme="majorHAnsi" w:hAnsiTheme="majorHAnsi"/>
          <w:sz w:val="24"/>
          <w:szCs w:val="24"/>
        </w:rPr>
        <w:t>contraditório</w:t>
      </w:r>
      <w:r w:rsidRPr="00705EC0">
        <w:rPr>
          <w:rFonts w:asciiTheme="majorHAnsi" w:hAnsiTheme="majorHAnsi"/>
          <w:spacing w:val="-3"/>
          <w:sz w:val="24"/>
          <w:szCs w:val="24"/>
        </w:rPr>
        <w:t xml:space="preserve"> </w:t>
      </w:r>
      <w:r w:rsidRPr="00705EC0">
        <w:rPr>
          <w:rFonts w:asciiTheme="majorHAnsi" w:hAnsiTheme="majorHAnsi"/>
          <w:sz w:val="24"/>
          <w:szCs w:val="24"/>
        </w:rPr>
        <w:t xml:space="preserve">e a ampla defesa, e convalidados os atos anteriores à causa de seu </w:t>
      </w:r>
      <w:r w:rsidRPr="00705EC0">
        <w:rPr>
          <w:rFonts w:asciiTheme="majorHAnsi" w:hAnsiTheme="majorHAnsi"/>
          <w:spacing w:val="-2"/>
          <w:sz w:val="24"/>
          <w:szCs w:val="24"/>
        </w:rPr>
        <w:t>cancelamento:</w:t>
      </w:r>
    </w:p>
    <w:p w14:paraId="612FD215" w14:textId="77777777" w:rsidR="004A2227" w:rsidRPr="00705EC0" w:rsidRDefault="00765333" w:rsidP="00831981">
      <w:pPr>
        <w:pStyle w:val="PargrafodaLista"/>
        <w:numPr>
          <w:ilvl w:val="2"/>
          <w:numId w:val="9"/>
        </w:numPr>
        <w:tabs>
          <w:tab w:val="left" w:pos="2923"/>
        </w:tabs>
        <w:spacing w:before="120" w:after="120" w:line="360" w:lineRule="auto"/>
        <w:ind w:left="2923" w:hanging="1077"/>
        <w:rPr>
          <w:rFonts w:asciiTheme="majorHAnsi" w:hAnsiTheme="majorHAnsi"/>
          <w:sz w:val="24"/>
          <w:szCs w:val="24"/>
        </w:rPr>
      </w:pPr>
      <w:r w:rsidRPr="00705EC0">
        <w:rPr>
          <w:rFonts w:asciiTheme="majorHAnsi" w:hAnsiTheme="majorHAnsi"/>
          <w:sz w:val="24"/>
          <w:szCs w:val="24"/>
        </w:rPr>
        <w:t>por</w:t>
      </w:r>
      <w:r w:rsidRPr="00705EC0">
        <w:rPr>
          <w:rFonts w:asciiTheme="majorHAnsi" w:hAnsiTheme="majorHAnsi"/>
          <w:spacing w:val="-5"/>
          <w:sz w:val="24"/>
          <w:szCs w:val="24"/>
        </w:rPr>
        <w:t xml:space="preserve"> </w:t>
      </w:r>
      <w:r w:rsidRPr="00705EC0">
        <w:rPr>
          <w:rFonts w:asciiTheme="majorHAnsi" w:hAnsiTheme="majorHAnsi"/>
          <w:sz w:val="24"/>
          <w:szCs w:val="24"/>
        </w:rPr>
        <w:t>razão de</w:t>
      </w:r>
      <w:r w:rsidRPr="00705EC0">
        <w:rPr>
          <w:rFonts w:asciiTheme="majorHAnsi" w:hAnsiTheme="majorHAnsi"/>
          <w:spacing w:val="-1"/>
          <w:sz w:val="24"/>
          <w:szCs w:val="24"/>
        </w:rPr>
        <w:t xml:space="preserve"> </w:t>
      </w:r>
      <w:r w:rsidRPr="00705EC0">
        <w:rPr>
          <w:rFonts w:asciiTheme="majorHAnsi" w:hAnsiTheme="majorHAnsi"/>
          <w:sz w:val="24"/>
          <w:szCs w:val="24"/>
        </w:rPr>
        <w:t>interesse</w:t>
      </w:r>
      <w:r w:rsidRPr="00705EC0">
        <w:rPr>
          <w:rFonts w:asciiTheme="majorHAnsi" w:hAnsiTheme="majorHAnsi"/>
          <w:spacing w:val="-2"/>
          <w:sz w:val="24"/>
          <w:szCs w:val="24"/>
        </w:rPr>
        <w:t xml:space="preserve"> público;</w:t>
      </w:r>
    </w:p>
    <w:p w14:paraId="029B5E14" w14:textId="77777777" w:rsidR="004A2227" w:rsidRPr="00705EC0" w:rsidRDefault="00765333" w:rsidP="00831981">
      <w:pPr>
        <w:pStyle w:val="PargrafodaLista"/>
        <w:numPr>
          <w:ilvl w:val="2"/>
          <w:numId w:val="9"/>
        </w:numPr>
        <w:tabs>
          <w:tab w:val="left" w:pos="2926"/>
        </w:tabs>
        <w:spacing w:before="120" w:after="120" w:line="360" w:lineRule="auto"/>
        <w:ind w:hanging="1080"/>
        <w:rPr>
          <w:rFonts w:asciiTheme="majorHAnsi" w:hAnsiTheme="majorHAnsi"/>
          <w:sz w:val="24"/>
          <w:szCs w:val="24"/>
        </w:rPr>
      </w:pPr>
      <w:r w:rsidRPr="00705EC0">
        <w:rPr>
          <w:rFonts w:asciiTheme="majorHAnsi" w:hAnsiTheme="majorHAnsi"/>
          <w:sz w:val="24"/>
          <w:szCs w:val="24"/>
        </w:rPr>
        <w:t>em</w:t>
      </w:r>
      <w:r w:rsidRPr="00705EC0">
        <w:rPr>
          <w:rFonts w:asciiTheme="majorHAnsi" w:hAnsiTheme="majorHAnsi"/>
          <w:spacing w:val="-2"/>
          <w:sz w:val="24"/>
          <w:szCs w:val="24"/>
        </w:rPr>
        <w:t xml:space="preserve"> </w:t>
      </w:r>
      <w:r w:rsidRPr="00705EC0">
        <w:rPr>
          <w:rFonts w:asciiTheme="majorHAnsi" w:hAnsiTheme="majorHAnsi"/>
          <w:sz w:val="24"/>
          <w:szCs w:val="24"/>
        </w:rPr>
        <w:t>caso</w:t>
      </w:r>
      <w:r w:rsidRPr="00705EC0">
        <w:rPr>
          <w:rFonts w:asciiTheme="majorHAnsi" w:hAnsiTheme="majorHAnsi"/>
          <w:spacing w:val="-1"/>
          <w:sz w:val="24"/>
          <w:szCs w:val="24"/>
        </w:rPr>
        <w:t xml:space="preserve"> </w:t>
      </w:r>
      <w:r w:rsidRPr="00705EC0">
        <w:rPr>
          <w:rFonts w:asciiTheme="majorHAnsi" w:hAnsiTheme="majorHAnsi"/>
          <w:sz w:val="24"/>
          <w:szCs w:val="24"/>
        </w:rPr>
        <w:t>fortuito</w:t>
      </w:r>
      <w:r w:rsidRPr="00705EC0">
        <w:rPr>
          <w:rFonts w:asciiTheme="majorHAnsi" w:hAnsiTheme="majorHAnsi"/>
          <w:spacing w:val="-2"/>
          <w:sz w:val="24"/>
          <w:szCs w:val="24"/>
        </w:rPr>
        <w:t xml:space="preserve"> </w:t>
      </w:r>
      <w:r w:rsidRPr="00705EC0">
        <w:rPr>
          <w:rFonts w:asciiTheme="majorHAnsi" w:hAnsiTheme="majorHAnsi"/>
          <w:sz w:val="24"/>
          <w:szCs w:val="24"/>
        </w:rPr>
        <w:t>ou</w:t>
      </w:r>
      <w:r w:rsidRPr="00705EC0">
        <w:rPr>
          <w:rFonts w:asciiTheme="majorHAnsi" w:hAnsiTheme="majorHAnsi"/>
          <w:spacing w:val="-3"/>
          <w:sz w:val="24"/>
          <w:szCs w:val="24"/>
        </w:rPr>
        <w:t xml:space="preserve"> </w:t>
      </w:r>
      <w:r w:rsidRPr="00705EC0">
        <w:rPr>
          <w:rFonts w:asciiTheme="majorHAnsi" w:hAnsiTheme="majorHAnsi"/>
          <w:sz w:val="24"/>
          <w:szCs w:val="24"/>
        </w:rPr>
        <w:t>força</w:t>
      </w:r>
      <w:r w:rsidRPr="00705EC0">
        <w:rPr>
          <w:rFonts w:asciiTheme="majorHAnsi" w:hAnsiTheme="majorHAnsi"/>
          <w:spacing w:val="-2"/>
          <w:sz w:val="24"/>
          <w:szCs w:val="24"/>
        </w:rPr>
        <w:t xml:space="preserve"> maior;</w:t>
      </w:r>
    </w:p>
    <w:p w14:paraId="1D74CEB4" w14:textId="77777777" w:rsidR="004A2227" w:rsidRPr="00705EC0" w:rsidRDefault="00765333" w:rsidP="00831981">
      <w:pPr>
        <w:pStyle w:val="PargrafodaLista"/>
        <w:numPr>
          <w:ilvl w:val="2"/>
          <w:numId w:val="9"/>
        </w:numPr>
        <w:tabs>
          <w:tab w:val="left" w:pos="2926"/>
        </w:tabs>
        <w:spacing w:before="120" w:after="120" w:line="360" w:lineRule="auto"/>
        <w:ind w:right="1412"/>
        <w:rPr>
          <w:rFonts w:asciiTheme="majorHAnsi" w:hAnsiTheme="majorHAnsi"/>
          <w:sz w:val="24"/>
          <w:szCs w:val="24"/>
        </w:rPr>
      </w:pPr>
      <w:r w:rsidRPr="00705EC0">
        <w:rPr>
          <w:rFonts w:asciiTheme="majorHAnsi" w:hAnsiTheme="majorHAnsi"/>
          <w:sz w:val="24"/>
          <w:szCs w:val="24"/>
        </w:rPr>
        <w:t>na</w:t>
      </w:r>
      <w:r w:rsidRPr="00705EC0">
        <w:rPr>
          <w:rFonts w:asciiTheme="majorHAnsi" w:hAnsiTheme="majorHAnsi"/>
          <w:spacing w:val="28"/>
          <w:sz w:val="24"/>
          <w:szCs w:val="24"/>
        </w:rPr>
        <w:t xml:space="preserve"> </w:t>
      </w:r>
      <w:r w:rsidRPr="00705EC0">
        <w:rPr>
          <w:rFonts w:asciiTheme="majorHAnsi" w:hAnsiTheme="majorHAnsi"/>
          <w:sz w:val="24"/>
          <w:szCs w:val="24"/>
        </w:rPr>
        <w:t>hipótese de</w:t>
      </w:r>
      <w:r w:rsidRPr="00705EC0">
        <w:rPr>
          <w:rFonts w:asciiTheme="majorHAnsi" w:hAnsiTheme="majorHAnsi"/>
          <w:spacing w:val="28"/>
          <w:sz w:val="24"/>
          <w:szCs w:val="24"/>
        </w:rPr>
        <w:t xml:space="preserve"> </w:t>
      </w:r>
      <w:r w:rsidRPr="00705EC0">
        <w:rPr>
          <w:rFonts w:asciiTheme="majorHAnsi" w:hAnsiTheme="majorHAnsi"/>
          <w:sz w:val="24"/>
          <w:szCs w:val="24"/>
        </w:rPr>
        <w:t>o preço</w:t>
      </w:r>
      <w:r w:rsidRPr="00705EC0">
        <w:rPr>
          <w:rFonts w:asciiTheme="majorHAnsi" w:hAnsiTheme="majorHAnsi"/>
          <w:spacing w:val="28"/>
          <w:sz w:val="24"/>
          <w:szCs w:val="24"/>
        </w:rPr>
        <w:t xml:space="preserve"> </w:t>
      </w:r>
      <w:r w:rsidRPr="00705EC0">
        <w:rPr>
          <w:rFonts w:asciiTheme="majorHAnsi" w:hAnsiTheme="majorHAnsi"/>
          <w:sz w:val="24"/>
          <w:szCs w:val="24"/>
        </w:rPr>
        <w:t>registrado</w:t>
      </w:r>
      <w:r w:rsidRPr="00705EC0">
        <w:rPr>
          <w:rFonts w:asciiTheme="majorHAnsi" w:hAnsiTheme="majorHAnsi"/>
          <w:spacing w:val="27"/>
          <w:sz w:val="24"/>
          <w:szCs w:val="24"/>
        </w:rPr>
        <w:t xml:space="preserve"> </w:t>
      </w:r>
      <w:r w:rsidRPr="00705EC0">
        <w:rPr>
          <w:rFonts w:asciiTheme="majorHAnsi" w:hAnsiTheme="majorHAnsi"/>
          <w:sz w:val="24"/>
          <w:szCs w:val="24"/>
        </w:rPr>
        <w:t>tornar-se</w:t>
      </w:r>
      <w:r w:rsidRPr="00705EC0">
        <w:rPr>
          <w:rFonts w:asciiTheme="majorHAnsi" w:hAnsiTheme="majorHAnsi"/>
          <w:spacing w:val="28"/>
          <w:sz w:val="24"/>
          <w:szCs w:val="24"/>
        </w:rPr>
        <w:t xml:space="preserve"> </w:t>
      </w:r>
      <w:r w:rsidRPr="00705EC0">
        <w:rPr>
          <w:rFonts w:asciiTheme="majorHAnsi" w:hAnsiTheme="majorHAnsi"/>
          <w:sz w:val="24"/>
          <w:szCs w:val="24"/>
        </w:rPr>
        <w:t>superior</w:t>
      </w:r>
      <w:r w:rsidRPr="00705EC0">
        <w:rPr>
          <w:rFonts w:asciiTheme="majorHAnsi" w:hAnsiTheme="majorHAnsi"/>
          <w:spacing w:val="27"/>
          <w:sz w:val="24"/>
          <w:szCs w:val="24"/>
        </w:rPr>
        <w:t xml:space="preserve"> </w:t>
      </w:r>
      <w:r w:rsidRPr="00705EC0">
        <w:rPr>
          <w:rFonts w:asciiTheme="majorHAnsi" w:hAnsiTheme="majorHAnsi"/>
          <w:sz w:val="24"/>
          <w:szCs w:val="24"/>
        </w:rPr>
        <w:t>ao</w:t>
      </w:r>
      <w:r w:rsidRPr="00705EC0">
        <w:rPr>
          <w:rFonts w:asciiTheme="majorHAnsi" w:hAnsiTheme="majorHAnsi"/>
          <w:spacing w:val="28"/>
          <w:sz w:val="24"/>
          <w:szCs w:val="24"/>
        </w:rPr>
        <w:t xml:space="preserve"> </w:t>
      </w:r>
      <w:r w:rsidRPr="00705EC0">
        <w:rPr>
          <w:rFonts w:asciiTheme="majorHAnsi" w:hAnsiTheme="majorHAnsi"/>
          <w:sz w:val="24"/>
          <w:szCs w:val="24"/>
        </w:rPr>
        <w:t>preço praticado no mercado.</w:t>
      </w:r>
    </w:p>
    <w:p w14:paraId="252A9407" w14:textId="77777777" w:rsidR="004A2227" w:rsidRPr="00705EC0" w:rsidRDefault="00765333" w:rsidP="00831981">
      <w:pPr>
        <w:pStyle w:val="PargrafodaLista"/>
        <w:numPr>
          <w:ilvl w:val="1"/>
          <w:numId w:val="9"/>
        </w:numPr>
        <w:tabs>
          <w:tab w:val="left" w:pos="2141"/>
        </w:tabs>
        <w:spacing w:before="120" w:after="120" w:line="360" w:lineRule="auto"/>
        <w:ind w:right="1418"/>
        <w:rPr>
          <w:rFonts w:asciiTheme="majorHAnsi" w:hAnsiTheme="majorHAnsi"/>
          <w:sz w:val="24"/>
          <w:szCs w:val="24"/>
        </w:rPr>
      </w:pPr>
      <w:r w:rsidRPr="00705EC0">
        <w:rPr>
          <w:rFonts w:asciiTheme="majorHAnsi" w:hAnsiTheme="majorHAnsi"/>
          <w:sz w:val="24"/>
          <w:szCs w:val="24"/>
        </w:rPr>
        <w:t>Esta</w:t>
      </w:r>
      <w:r w:rsidRPr="00705EC0">
        <w:rPr>
          <w:rFonts w:asciiTheme="majorHAnsi" w:hAnsiTheme="majorHAnsi"/>
          <w:spacing w:val="40"/>
          <w:sz w:val="24"/>
          <w:szCs w:val="24"/>
        </w:rPr>
        <w:t xml:space="preserve"> </w:t>
      </w:r>
      <w:r w:rsidRPr="00705EC0">
        <w:rPr>
          <w:rFonts w:asciiTheme="majorHAnsi" w:hAnsiTheme="majorHAnsi"/>
          <w:sz w:val="24"/>
          <w:szCs w:val="24"/>
        </w:rPr>
        <w:t>Autarquia</w:t>
      </w:r>
      <w:r w:rsidRPr="00705EC0">
        <w:rPr>
          <w:rFonts w:asciiTheme="majorHAnsi" w:hAnsiTheme="majorHAnsi"/>
          <w:spacing w:val="40"/>
          <w:sz w:val="24"/>
          <w:szCs w:val="24"/>
        </w:rPr>
        <w:t xml:space="preserve"> </w:t>
      </w:r>
      <w:r w:rsidRPr="00705EC0">
        <w:rPr>
          <w:rFonts w:asciiTheme="majorHAnsi" w:hAnsiTheme="majorHAnsi"/>
          <w:sz w:val="24"/>
          <w:szCs w:val="24"/>
        </w:rPr>
        <w:t>não</w:t>
      </w:r>
      <w:r w:rsidRPr="00705EC0">
        <w:rPr>
          <w:rFonts w:asciiTheme="majorHAnsi" w:hAnsiTheme="majorHAnsi"/>
          <w:spacing w:val="40"/>
          <w:sz w:val="24"/>
          <w:szCs w:val="24"/>
        </w:rPr>
        <w:t xml:space="preserve"> </w:t>
      </w:r>
      <w:r w:rsidRPr="00705EC0">
        <w:rPr>
          <w:rFonts w:asciiTheme="majorHAnsi" w:hAnsiTheme="majorHAnsi"/>
          <w:sz w:val="24"/>
          <w:szCs w:val="24"/>
        </w:rPr>
        <w:t>participará</w:t>
      </w:r>
      <w:r w:rsidRPr="00705EC0">
        <w:rPr>
          <w:rFonts w:asciiTheme="majorHAnsi" w:hAnsiTheme="majorHAnsi"/>
          <w:spacing w:val="40"/>
          <w:sz w:val="24"/>
          <w:szCs w:val="24"/>
        </w:rPr>
        <w:t xml:space="preserve"> </w:t>
      </w:r>
      <w:r w:rsidRPr="00705EC0">
        <w:rPr>
          <w:rFonts w:asciiTheme="majorHAnsi" w:hAnsiTheme="majorHAnsi"/>
          <w:sz w:val="24"/>
          <w:szCs w:val="24"/>
        </w:rPr>
        <w:t>de</w:t>
      </w:r>
      <w:r w:rsidRPr="00705EC0">
        <w:rPr>
          <w:rFonts w:asciiTheme="majorHAnsi" w:hAnsiTheme="majorHAnsi"/>
          <w:spacing w:val="40"/>
          <w:sz w:val="24"/>
          <w:szCs w:val="24"/>
        </w:rPr>
        <w:t xml:space="preserve"> </w:t>
      </w:r>
      <w:r w:rsidRPr="00705EC0">
        <w:rPr>
          <w:rFonts w:asciiTheme="majorHAnsi" w:hAnsiTheme="majorHAnsi"/>
          <w:sz w:val="24"/>
          <w:szCs w:val="24"/>
        </w:rPr>
        <w:t>mais</w:t>
      </w:r>
      <w:r w:rsidRPr="00705EC0">
        <w:rPr>
          <w:rFonts w:asciiTheme="majorHAnsi" w:hAnsiTheme="majorHAnsi"/>
          <w:spacing w:val="40"/>
          <w:sz w:val="24"/>
          <w:szCs w:val="24"/>
        </w:rPr>
        <w:t xml:space="preserve"> </w:t>
      </w:r>
      <w:r w:rsidRPr="00705EC0">
        <w:rPr>
          <w:rFonts w:asciiTheme="majorHAnsi" w:hAnsiTheme="majorHAnsi"/>
          <w:sz w:val="24"/>
          <w:szCs w:val="24"/>
        </w:rPr>
        <w:t>de</w:t>
      </w:r>
      <w:r w:rsidRPr="00705EC0">
        <w:rPr>
          <w:rFonts w:asciiTheme="majorHAnsi" w:hAnsiTheme="majorHAnsi"/>
          <w:spacing w:val="40"/>
          <w:sz w:val="24"/>
          <w:szCs w:val="24"/>
        </w:rPr>
        <w:t xml:space="preserve"> </w:t>
      </w:r>
      <w:r w:rsidRPr="00705EC0">
        <w:rPr>
          <w:rFonts w:asciiTheme="majorHAnsi" w:hAnsiTheme="majorHAnsi"/>
          <w:sz w:val="24"/>
          <w:szCs w:val="24"/>
        </w:rPr>
        <w:t>uma</w:t>
      </w:r>
      <w:r w:rsidRPr="00705EC0">
        <w:rPr>
          <w:rFonts w:asciiTheme="majorHAnsi" w:hAnsiTheme="majorHAnsi"/>
          <w:spacing w:val="40"/>
          <w:sz w:val="24"/>
          <w:szCs w:val="24"/>
        </w:rPr>
        <w:t xml:space="preserve"> </w:t>
      </w:r>
      <w:r w:rsidRPr="00705EC0">
        <w:rPr>
          <w:rFonts w:asciiTheme="majorHAnsi" w:hAnsiTheme="majorHAnsi"/>
          <w:sz w:val="24"/>
          <w:szCs w:val="24"/>
        </w:rPr>
        <w:t>ata</w:t>
      </w:r>
      <w:r w:rsidRPr="00705EC0">
        <w:rPr>
          <w:rFonts w:asciiTheme="majorHAnsi" w:hAnsiTheme="majorHAnsi"/>
          <w:spacing w:val="40"/>
          <w:sz w:val="24"/>
          <w:szCs w:val="24"/>
        </w:rPr>
        <w:t xml:space="preserve"> </w:t>
      </w:r>
      <w:r w:rsidRPr="00705EC0">
        <w:rPr>
          <w:rFonts w:asciiTheme="majorHAnsi" w:hAnsiTheme="majorHAnsi"/>
          <w:sz w:val="24"/>
          <w:szCs w:val="24"/>
        </w:rPr>
        <w:t>de</w:t>
      </w:r>
      <w:r w:rsidRPr="00705EC0">
        <w:rPr>
          <w:rFonts w:asciiTheme="majorHAnsi" w:hAnsiTheme="majorHAnsi"/>
          <w:spacing w:val="40"/>
          <w:sz w:val="24"/>
          <w:szCs w:val="24"/>
        </w:rPr>
        <w:t xml:space="preserve"> </w:t>
      </w:r>
      <w:r w:rsidRPr="00705EC0">
        <w:rPr>
          <w:rFonts w:asciiTheme="majorHAnsi" w:hAnsiTheme="majorHAnsi"/>
          <w:sz w:val="24"/>
          <w:szCs w:val="24"/>
        </w:rPr>
        <w:t>registro</w:t>
      </w:r>
      <w:r w:rsidRPr="00705EC0">
        <w:rPr>
          <w:rFonts w:asciiTheme="majorHAnsi" w:hAnsiTheme="majorHAnsi"/>
          <w:spacing w:val="40"/>
          <w:sz w:val="24"/>
          <w:szCs w:val="24"/>
        </w:rPr>
        <w:t xml:space="preserve"> </w:t>
      </w:r>
      <w:r w:rsidRPr="00705EC0">
        <w:rPr>
          <w:rFonts w:asciiTheme="majorHAnsi" w:hAnsiTheme="majorHAnsi"/>
          <w:sz w:val="24"/>
          <w:szCs w:val="24"/>
        </w:rPr>
        <w:t>de</w:t>
      </w:r>
      <w:r w:rsidRPr="00705EC0">
        <w:rPr>
          <w:rFonts w:asciiTheme="majorHAnsi" w:hAnsiTheme="majorHAnsi"/>
          <w:spacing w:val="80"/>
          <w:sz w:val="24"/>
          <w:szCs w:val="24"/>
        </w:rPr>
        <w:t xml:space="preserve"> </w:t>
      </w:r>
      <w:r w:rsidRPr="00705EC0">
        <w:rPr>
          <w:rFonts w:asciiTheme="majorHAnsi" w:hAnsiTheme="majorHAnsi"/>
          <w:sz w:val="24"/>
          <w:szCs w:val="24"/>
        </w:rPr>
        <w:t>preços com este objeto durante seu prazo de validade.</w:t>
      </w:r>
    </w:p>
    <w:p w14:paraId="08E46471"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DOS</w:t>
      </w:r>
      <w:r w:rsidRPr="00705EC0">
        <w:rPr>
          <w:rFonts w:asciiTheme="majorHAnsi" w:hAnsiTheme="majorHAnsi"/>
          <w:spacing w:val="-5"/>
        </w:rPr>
        <w:t xml:space="preserve"> </w:t>
      </w:r>
      <w:r w:rsidRPr="00705EC0">
        <w:rPr>
          <w:rFonts w:asciiTheme="majorHAnsi" w:hAnsiTheme="majorHAnsi"/>
        </w:rPr>
        <w:t>RECURSOS</w:t>
      </w:r>
      <w:r w:rsidRPr="00705EC0">
        <w:rPr>
          <w:rFonts w:asciiTheme="majorHAnsi" w:hAnsiTheme="majorHAnsi"/>
          <w:spacing w:val="-5"/>
        </w:rPr>
        <w:t xml:space="preserve"> </w:t>
      </w:r>
      <w:r w:rsidRPr="00705EC0">
        <w:rPr>
          <w:rFonts w:asciiTheme="majorHAnsi" w:hAnsiTheme="majorHAnsi"/>
          <w:spacing w:val="-2"/>
        </w:rPr>
        <w:t>ADMINISTRATIVOS</w:t>
      </w:r>
    </w:p>
    <w:p w14:paraId="7358AE46"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4"/>
        <w:rPr>
          <w:rFonts w:asciiTheme="majorHAnsi" w:hAnsiTheme="majorHAnsi"/>
          <w:sz w:val="24"/>
          <w:szCs w:val="24"/>
        </w:rPr>
      </w:pPr>
      <w:r w:rsidRPr="00705EC0">
        <w:rPr>
          <w:rFonts w:asciiTheme="majorHAnsi" w:hAnsiTheme="majorHAnsi"/>
          <w:sz w:val="24"/>
          <w:szCs w:val="24"/>
        </w:rPr>
        <w:t>Declarado o vencedor, será concedido o prazo de quinze minutos para que qualquer licitante manifeste a intenção de recorrer, nos termos</w:t>
      </w:r>
      <w:r w:rsidRPr="00705EC0">
        <w:rPr>
          <w:rFonts w:asciiTheme="majorHAnsi" w:hAnsiTheme="majorHAnsi"/>
          <w:spacing w:val="80"/>
          <w:sz w:val="24"/>
          <w:szCs w:val="24"/>
        </w:rPr>
        <w:t xml:space="preserve"> </w:t>
      </w:r>
      <w:r w:rsidRPr="00705EC0">
        <w:rPr>
          <w:rFonts w:asciiTheme="majorHAnsi" w:hAnsiTheme="majorHAnsi"/>
          <w:sz w:val="24"/>
          <w:szCs w:val="24"/>
        </w:rPr>
        <w:t>do art. 165 da Lei federal nº 14.133/2021, em campo próprio do sistema.</w:t>
      </w:r>
    </w:p>
    <w:p w14:paraId="2C229FC7" w14:textId="77777777" w:rsidR="004A2227" w:rsidRPr="00705EC0" w:rsidRDefault="00765333" w:rsidP="00DE0865">
      <w:pPr>
        <w:pStyle w:val="PargrafodaLista"/>
        <w:numPr>
          <w:ilvl w:val="1"/>
          <w:numId w:val="9"/>
        </w:numPr>
        <w:tabs>
          <w:tab w:val="left" w:pos="2409"/>
        </w:tabs>
        <w:spacing w:before="120" w:after="120" w:line="360" w:lineRule="auto"/>
        <w:ind w:left="2409" w:hanging="1056"/>
        <w:rPr>
          <w:rFonts w:asciiTheme="majorHAnsi" w:hAnsiTheme="majorHAnsi"/>
          <w:sz w:val="24"/>
          <w:szCs w:val="24"/>
        </w:rPr>
      </w:pPr>
      <w:r w:rsidRPr="00705EC0">
        <w:rPr>
          <w:rFonts w:asciiTheme="majorHAnsi" w:hAnsiTheme="majorHAnsi"/>
          <w:sz w:val="24"/>
          <w:szCs w:val="24"/>
        </w:rPr>
        <w:t>O</w:t>
      </w:r>
      <w:r w:rsidRPr="00705EC0">
        <w:rPr>
          <w:rFonts w:asciiTheme="majorHAnsi" w:hAnsiTheme="majorHAnsi"/>
          <w:spacing w:val="-3"/>
          <w:sz w:val="24"/>
          <w:szCs w:val="24"/>
        </w:rPr>
        <w:t xml:space="preserve"> </w:t>
      </w:r>
      <w:r w:rsidRPr="00705EC0">
        <w:rPr>
          <w:rFonts w:asciiTheme="majorHAnsi" w:hAnsiTheme="majorHAnsi"/>
          <w:sz w:val="24"/>
          <w:szCs w:val="24"/>
        </w:rPr>
        <w:t>recurso</w:t>
      </w:r>
      <w:r w:rsidRPr="00705EC0">
        <w:rPr>
          <w:rFonts w:asciiTheme="majorHAnsi" w:hAnsiTheme="majorHAnsi"/>
          <w:spacing w:val="-1"/>
          <w:sz w:val="24"/>
          <w:szCs w:val="24"/>
        </w:rPr>
        <w:t xml:space="preserve"> </w:t>
      </w:r>
      <w:r w:rsidRPr="00705EC0">
        <w:rPr>
          <w:rFonts w:asciiTheme="majorHAnsi" w:hAnsiTheme="majorHAnsi"/>
          <w:sz w:val="24"/>
          <w:szCs w:val="24"/>
        </w:rPr>
        <w:t>hierárquico</w:t>
      </w:r>
      <w:r w:rsidRPr="00705EC0">
        <w:rPr>
          <w:rFonts w:asciiTheme="majorHAnsi" w:hAnsiTheme="majorHAnsi"/>
          <w:spacing w:val="-1"/>
          <w:sz w:val="24"/>
          <w:szCs w:val="24"/>
        </w:rPr>
        <w:t xml:space="preserve"> </w:t>
      </w:r>
      <w:r w:rsidRPr="00705EC0">
        <w:rPr>
          <w:rFonts w:asciiTheme="majorHAnsi" w:hAnsiTheme="majorHAnsi"/>
          <w:sz w:val="24"/>
          <w:szCs w:val="24"/>
        </w:rPr>
        <w:t>será</w:t>
      </w:r>
      <w:r w:rsidRPr="00705EC0">
        <w:rPr>
          <w:rFonts w:asciiTheme="majorHAnsi" w:hAnsiTheme="majorHAnsi"/>
          <w:spacing w:val="-2"/>
          <w:sz w:val="24"/>
          <w:szCs w:val="24"/>
        </w:rPr>
        <w:t xml:space="preserve"> </w:t>
      </w:r>
      <w:r w:rsidRPr="00705EC0">
        <w:rPr>
          <w:rFonts w:asciiTheme="majorHAnsi" w:hAnsiTheme="majorHAnsi"/>
          <w:sz w:val="24"/>
          <w:szCs w:val="24"/>
        </w:rPr>
        <w:t>dirigido</w:t>
      </w:r>
      <w:r w:rsidRPr="00705EC0">
        <w:rPr>
          <w:rFonts w:asciiTheme="majorHAnsi" w:hAnsiTheme="majorHAnsi"/>
          <w:spacing w:val="-2"/>
          <w:sz w:val="24"/>
          <w:szCs w:val="24"/>
        </w:rPr>
        <w:t xml:space="preserve"> </w:t>
      </w:r>
      <w:r w:rsidRPr="00705EC0">
        <w:rPr>
          <w:rFonts w:asciiTheme="majorHAnsi" w:hAnsiTheme="majorHAnsi"/>
          <w:sz w:val="24"/>
          <w:szCs w:val="24"/>
        </w:rPr>
        <w:t>ao</w:t>
      </w:r>
      <w:r w:rsidRPr="00705EC0">
        <w:rPr>
          <w:rFonts w:asciiTheme="majorHAnsi" w:hAnsiTheme="majorHAnsi"/>
          <w:spacing w:val="-1"/>
          <w:sz w:val="24"/>
          <w:szCs w:val="24"/>
        </w:rPr>
        <w:t xml:space="preserve"> </w:t>
      </w:r>
      <w:r w:rsidRPr="00705EC0">
        <w:rPr>
          <w:rFonts w:asciiTheme="majorHAnsi" w:hAnsiTheme="majorHAnsi"/>
          <w:sz w:val="24"/>
          <w:szCs w:val="24"/>
        </w:rPr>
        <w:t>egrégio</w:t>
      </w:r>
      <w:r w:rsidRPr="00705EC0">
        <w:rPr>
          <w:rFonts w:asciiTheme="majorHAnsi" w:hAnsiTheme="majorHAnsi"/>
          <w:spacing w:val="-1"/>
          <w:sz w:val="24"/>
          <w:szCs w:val="24"/>
        </w:rPr>
        <w:t xml:space="preserve"> </w:t>
      </w:r>
      <w:r w:rsidRPr="00705EC0">
        <w:rPr>
          <w:rFonts w:asciiTheme="majorHAnsi" w:hAnsiTheme="majorHAnsi"/>
          <w:sz w:val="24"/>
          <w:szCs w:val="24"/>
        </w:rPr>
        <w:t>Conselho</w:t>
      </w:r>
      <w:r w:rsidRPr="00705EC0">
        <w:rPr>
          <w:rFonts w:asciiTheme="majorHAnsi" w:hAnsiTheme="majorHAnsi"/>
          <w:spacing w:val="-1"/>
          <w:sz w:val="24"/>
          <w:szCs w:val="24"/>
        </w:rPr>
        <w:t xml:space="preserve"> </w:t>
      </w:r>
      <w:r w:rsidRPr="00705EC0">
        <w:rPr>
          <w:rFonts w:asciiTheme="majorHAnsi" w:hAnsiTheme="majorHAnsi"/>
          <w:spacing w:val="-2"/>
          <w:sz w:val="24"/>
          <w:szCs w:val="24"/>
        </w:rPr>
        <w:t>Deliberativo.</w:t>
      </w:r>
    </w:p>
    <w:p w14:paraId="475861F2"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6"/>
        <w:rPr>
          <w:rFonts w:asciiTheme="majorHAnsi" w:hAnsiTheme="majorHAnsi"/>
          <w:sz w:val="24"/>
          <w:szCs w:val="24"/>
        </w:rPr>
      </w:pPr>
      <w:r w:rsidRPr="00705EC0">
        <w:rPr>
          <w:rFonts w:asciiTheme="majorHAnsi" w:hAnsiTheme="majorHAnsi"/>
          <w:sz w:val="24"/>
          <w:szCs w:val="24"/>
        </w:rPr>
        <w:t>Os autos do processo permanecerão com vista franqueada aos interessados, das 10:00 às 17:00 h, nesta Autarquia.</w:t>
      </w:r>
    </w:p>
    <w:p w14:paraId="27F28FD2" w14:textId="77777777" w:rsidR="0046020E" w:rsidRDefault="00765333" w:rsidP="00DE0865">
      <w:pPr>
        <w:pStyle w:val="PargrafodaLista"/>
        <w:numPr>
          <w:ilvl w:val="1"/>
          <w:numId w:val="9"/>
        </w:numPr>
        <w:tabs>
          <w:tab w:val="left" w:pos="1786"/>
          <w:tab w:val="left" w:pos="2409"/>
        </w:tabs>
        <w:spacing w:before="120" w:after="120" w:line="360" w:lineRule="auto"/>
        <w:ind w:right="1418"/>
        <w:rPr>
          <w:rFonts w:asciiTheme="majorHAnsi" w:hAnsiTheme="majorHAnsi"/>
          <w:sz w:val="24"/>
          <w:szCs w:val="24"/>
        </w:rPr>
      </w:pPr>
      <w:r w:rsidRPr="00705EC0">
        <w:rPr>
          <w:rFonts w:asciiTheme="majorHAnsi" w:hAnsiTheme="majorHAnsi"/>
          <w:sz w:val="24"/>
          <w:szCs w:val="24"/>
        </w:rPr>
        <w:t>O pregoeiro poderá interpor recurso de ofício de suas próprias decisões ainda que todos os licitantes tenham expressamente renunciado a</w:t>
      </w:r>
    </w:p>
    <w:p w14:paraId="2BED67BF" w14:textId="77777777" w:rsidR="0046020E" w:rsidRDefault="0046020E" w:rsidP="0046020E">
      <w:pPr>
        <w:pStyle w:val="PargrafodaLista"/>
        <w:tabs>
          <w:tab w:val="left" w:pos="1786"/>
          <w:tab w:val="left" w:pos="2409"/>
        </w:tabs>
        <w:spacing w:before="120" w:after="120" w:line="360" w:lineRule="auto"/>
        <w:ind w:right="1418" w:firstLine="0"/>
        <w:rPr>
          <w:rFonts w:asciiTheme="majorHAnsi" w:hAnsiTheme="majorHAnsi"/>
          <w:sz w:val="24"/>
          <w:szCs w:val="24"/>
        </w:rPr>
      </w:pPr>
    </w:p>
    <w:p w14:paraId="39379D27" w14:textId="77777777" w:rsidR="0046020E" w:rsidRDefault="0046020E" w:rsidP="0046020E">
      <w:pPr>
        <w:pStyle w:val="PargrafodaLista"/>
        <w:tabs>
          <w:tab w:val="left" w:pos="1786"/>
          <w:tab w:val="left" w:pos="2409"/>
        </w:tabs>
        <w:spacing w:before="120" w:after="120" w:line="360" w:lineRule="auto"/>
        <w:ind w:right="1418" w:firstLine="0"/>
        <w:rPr>
          <w:rFonts w:asciiTheme="majorHAnsi" w:hAnsiTheme="majorHAnsi"/>
          <w:sz w:val="24"/>
          <w:szCs w:val="24"/>
        </w:rPr>
      </w:pPr>
    </w:p>
    <w:p w14:paraId="5538F483" w14:textId="77777777" w:rsidR="0046020E" w:rsidRDefault="0046020E" w:rsidP="0046020E">
      <w:pPr>
        <w:pStyle w:val="PargrafodaLista"/>
        <w:tabs>
          <w:tab w:val="left" w:pos="1786"/>
          <w:tab w:val="left" w:pos="2409"/>
        </w:tabs>
        <w:spacing w:before="120" w:after="120" w:line="360" w:lineRule="auto"/>
        <w:ind w:right="1418" w:firstLine="0"/>
        <w:rPr>
          <w:rFonts w:asciiTheme="majorHAnsi" w:hAnsiTheme="majorHAnsi"/>
          <w:sz w:val="24"/>
          <w:szCs w:val="24"/>
        </w:rPr>
      </w:pPr>
    </w:p>
    <w:p w14:paraId="496F377D" w14:textId="77777777" w:rsidR="0046020E" w:rsidRDefault="0046020E" w:rsidP="0046020E">
      <w:pPr>
        <w:pStyle w:val="PargrafodaLista"/>
        <w:tabs>
          <w:tab w:val="left" w:pos="1786"/>
          <w:tab w:val="left" w:pos="2409"/>
        </w:tabs>
        <w:spacing w:before="120" w:after="120" w:line="360" w:lineRule="auto"/>
        <w:ind w:right="1418" w:firstLine="0"/>
        <w:rPr>
          <w:rFonts w:asciiTheme="majorHAnsi" w:hAnsiTheme="majorHAnsi"/>
          <w:sz w:val="24"/>
          <w:szCs w:val="24"/>
        </w:rPr>
      </w:pPr>
    </w:p>
    <w:p w14:paraId="24B253C9" w14:textId="4AB08409" w:rsidR="004A2227" w:rsidRPr="00705EC0" w:rsidRDefault="00765333" w:rsidP="0046020E">
      <w:pPr>
        <w:pStyle w:val="PargrafodaLista"/>
        <w:tabs>
          <w:tab w:val="left" w:pos="1786"/>
          <w:tab w:val="left" w:pos="2409"/>
        </w:tabs>
        <w:spacing w:before="120" w:after="120" w:line="360" w:lineRule="auto"/>
        <w:ind w:right="1418" w:firstLine="0"/>
        <w:rPr>
          <w:rFonts w:asciiTheme="majorHAnsi" w:hAnsiTheme="majorHAnsi"/>
          <w:sz w:val="24"/>
          <w:szCs w:val="24"/>
        </w:rPr>
      </w:pPr>
      <w:r w:rsidRPr="00705EC0">
        <w:rPr>
          <w:rFonts w:asciiTheme="majorHAnsi" w:hAnsiTheme="majorHAnsi"/>
          <w:sz w:val="24"/>
          <w:szCs w:val="24"/>
        </w:rPr>
        <w:t>tal direito.</w:t>
      </w:r>
    </w:p>
    <w:p w14:paraId="3E48D394"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EXECUÇÃO</w:t>
      </w:r>
      <w:r w:rsidRPr="00705EC0">
        <w:rPr>
          <w:rFonts w:asciiTheme="majorHAnsi" w:hAnsiTheme="majorHAnsi"/>
          <w:spacing w:val="-4"/>
        </w:rPr>
        <w:t xml:space="preserve"> </w:t>
      </w:r>
      <w:r w:rsidRPr="00705EC0">
        <w:rPr>
          <w:rFonts w:asciiTheme="majorHAnsi" w:hAnsiTheme="majorHAnsi"/>
        </w:rPr>
        <w:t>DO</w:t>
      </w:r>
      <w:r w:rsidRPr="00705EC0">
        <w:rPr>
          <w:rFonts w:asciiTheme="majorHAnsi" w:hAnsiTheme="majorHAnsi"/>
          <w:spacing w:val="-3"/>
        </w:rPr>
        <w:t xml:space="preserve"> </w:t>
      </w:r>
      <w:r w:rsidRPr="00705EC0">
        <w:rPr>
          <w:rFonts w:asciiTheme="majorHAnsi" w:hAnsiTheme="majorHAnsi"/>
        </w:rPr>
        <w:t>CONTRATO</w:t>
      </w:r>
      <w:r w:rsidRPr="00705EC0">
        <w:rPr>
          <w:rFonts w:asciiTheme="majorHAnsi" w:hAnsiTheme="majorHAnsi"/>
          <w:spacing w:val="-3"/>
        </w:rPr>
        <w:t xml:space="preserve"> </w:t>
      </w:r>
      <w:r w:rsidRPr="00705EC0">
        <w:rPr>
          <w:rFonts w:asciiTheme="majorHAnsi" w:hAnsiTheme="majorHAnsi"/>
        </w:rPr>
        <w:t>E</w:t>
      </w:r>
      <w:r w:rsidRPr="00705EC0">
        <w:rPr>
          <w:rFonts w:asciiTheme="majorHAnsi" w:hAnsiTheme="majorHAnsi"/>
          <w:spacing w:val="-3"/>
        </w:rPr>
        <w:t xml:space="preserve"> </w:t>
      </w:r>
      <w:r w:rsidRPr="00705EC0">
        <w:rPr>
          <w:rFonts w:asciiTheme="majorHAnsi" w:hAnsiTheme="majorHAnsi"/>
        </w:rPr>
        <w:t>ENTREGA</w:t>
      </w:r>
      <w:r w:rsidRPr="00705EC0">
        <w:rPr>
          <w:rFonts w:asciiTheme="majorHAnsi" w:hAnsiTheme="majorHAnsi"/>
          <w:spacing w:val="-4"/>
        </w:rPr>
        <w:t xml:space="preserve"> </w:t>
      </w:r>
      <w:r w:rsidRPr="00705EC0">
        <w:rPr>
          <w:rFonts w:asciiTheme="majorHAnsi" w:hAnsiTheme="majorHAnsi"/>
        </w:rPr>
        <w:t>DO</w:t>
      </w:r>
      <w:r w:rsidRPr="00705EC0">
        <w:rPr>
          <w:rFonts w:asciiTheme="majorHAnsi" w:hAnsiTheme="majorHAnsi"/>
          <w:spacing w:val="-4"/>
        </w:rPr>
        <w:t xml:space="preserve"> </w:t>
      </w:r>
      <w:r w:rsidRPr="00705EC0">
        <w:rPr>
          <w:rFonts w:asciiTheme="majorHAnsi" w:hAnsiTheme="majorHAnsi"/>
          <w:spacing w:val="-2"/>
        </w:rPr>
        <w:t>OBJETO</w:t>
      </w:r>
    </w:p>
    <w:p w14:paraId="40A5CFF3"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7"/>
        <w:rPr>
          <w:rFonts w:asciiTheme="majorHAnsi" w:hAnsiTheme="majorHAnsi"/>
          <w:sz w:val="24"/>
          <w:szCs w:val="24"/>
        </w:rPr>
      </w:pPr>
      <w:r w:rsidRPr="00705EC0">
        <w:rPr>
          <w:rFonts w:asciiTheme="majorHAnsi" w:hAnsiTheme="majorHAnsi"/>
          <w:sz w:val="24"/>
          <w:szCs w:val="24"/>
        </w:rPr>
        <w:t>São</w:t>
      </w:r>
      <w:r w:rsidRPr="00705EC0">
        <w:rPr>
          <w:rFonts w:asciiTheme="majorHAnsi" w:hAnsiTheme="majorHAnsi"/>
          <w:spacing w:val="-2"/>
          <w:sz w:val="24"/>
          <w:szCs w:val="24"/>
        </w:rPr>
        <w:t xml:space="preserve"> </w:t>
      </w:r>
      <w:r w:rsidRPr="00705EC0">
        <w:rPr>
          <w:rFonts w:asciiTheme="majorHAnsi" w:hAnsiTheme="majorHAnsi"/>
          <w:sz w:val="24"/>
          <w:szCs w:val="24"/>
        </w:rPr>
        <w:t>vedadas</w:t>
      </w:r>
      <w:r w:rsidRPr="00705EC0">
        <w:rPr>
          <w:rFonts w:asciiTheme="majorHAnsi" w:hAnsiTheme="majorHAnsi"/>
          <w:spacing w:val="-2"/>
          <w:sz w:val="24"/>
          <w:szCs w:val="24"/>
        </w:rPr>
        <w:t xml:space="preserve"> </w:t>
      </w:r>
      <w:r w:rsidRPr="00705EC0">
        <w:rPr>
          <w:rFonts w:asciiTheme="majorHAnsi" w:hAnsiTheme="majorHAnsi"/>
          <w:sz w:val="24"/>
          <w:szCs w:val="24"/>
        </w:rPr>
        <w:t>ao</w:t>
      </w:r>
      <w:r w:rsidRPr="00705EC0">
        <w:rPr>
          <w:rFonts w:asciiTheme="majorHAnsi" w:hAnsiTheme="majorHAnsi"/>
          <w:spacing w:val="-2"/>
          <w:sz w:val="24"/>
          <w:szCs w:val="24"/>
        </w:rPr>
        <w:t xml:space="preserve"> </w:t>
      </w:r>
      <w:r w:rsidRPr="00705EC0">
        <w:rPr>
          <w:rFonts w:asciiTheme="majorHAnsi" w:hAnsiTheme="majorHAnsi"/>
          <w:sz w:val="24"/>
          <w:szCs w:val="24"/>
        </w:rPr>
        <w:t>licitante</w:t>
      </w:r>
      <w:r w:rsidRPr="00705EC0">
        <w:rPr>
          <w:rFonts w:asciiTheme="majorHAnsi" w:hAnsiTheme="majorHAnsi"/>
          <w:spacing w:val="-4"/>
          <w:sz w:val="24"/>
          <w:szCs w:val="24"/>
        </w:rPr>
        <w:t xml:space="preserve"> </w:t>
      </w:r>
      <w:r w:rsidRPr="00705EC0">
        <w:rPr>
          <w:rFonts w:asciiTheme="majorHAnsi" w:hAnsiTheme="majorHAnsi"/>
          <w:sz w:val="24"/>
          <w:szCs w:val="24"/>
        </w:rPr>
        <w:t>vencedor</w:t>
      </w:r>
      <w:r w:rsidRPr="00705EC0">
        <w:rPr>
          <w:rFonts w:asciiTheme="majorHAnsi" w:hAnsiTheme="majorHAnsi"/>
          <w:spacing w:val="-4"/>
          <w:sz w:val="24"/>
          <w:szCs w:val="24"/>
        </w:rPr>
        <w:t xml:space="preserve"> </w:t>
      </w:r>
      <w:r w:rsidRPr="00705EC0">
        <w:rPr>
          <w:rFonts w:asciiTheme="majorHAnsi" w:hAnsiTheme="majorHAnsi"/>
          <w:sz w:val="24"/>
          <w:szCs w:val="24"/>
        </w:rPr>
        <w:t>a</w:t>
      </w:r>
      <w:r w:rsidRPr="00705EC0">
        <w:rPr>
          <w:rFonts w:asciiTheme="majorHAnsi" w:hAnsiTheme="majorHAnsi"/>
          <w:spacing w:val="-3"/>
          <w:sz w:val="24"/>
          <w:szCs w:val="24"/>
        </w:rPr>
        <w:t xml:space="preserve"> </w:t>
      </w:r>
      <w:r w:rsidRPr="00705EC0">
        <w:rPr>
          <w:rFonts w:asciiTheme="majorHAnsi" w:hAnsiTheme="majorHAnsi"/>
          <w:sz w:val="24"/>
          <w:szCs w:val="24"/>
        </w:rPr>
        <w:t>cessão</w:t>
      </w:r>
      <w:r w:rsidRPr="00705EC0">
        <w:rPr>
          <w:rFonts w:asciiTheme="majorHAnsi" w:hAnsiTheme="majorHAnsi"/>
          <w:spacing w:val="-2"/>
          <w:sz w:val="24"/>
          <w:szCs w:val="24"/>
        </w:rPr>
        <w:t xml:space="preserve"> </w:t>
      </w:r>
      <w:r w:rsidRPr="00705EC0">
        <w:rPr>
          <w:rFonts w:asciiTheme="majorHAnsi" w:hAnsiTheme="majorHAnsi"/>
          <w:sz w:val="24"/>
          <w:szCs w:val="24"/>
        </w:rPr>
        <w:t>parcial</w:t>
      </w:r>
      <w:r w:rsidRPr="00705EC0">
        <w:rPr>
          <w:rFonts w:asciiTheme="majorHAnsi" w:hAnsiTheme="majorHAnsi"/>
          <w:spacing w:val="-3"/>
          <w:sz w:val="24"/>
          <w:szCs w:val="24"/>
        </w:rPr>
        <w:t xml:space="preserve"> </w:t>
      </w:r>
      <w:r w:rsidRPr="00705EC0">
        <w:rPr>
          <w:rFonts w:asciiTheme="majorHAnsi" w:hAnsiTheme="majorHAnsi"/>
          <w:sz w:val="24"/>
          <w:szCs w:val="24"/>
        </w:rPr>
        <w:t>ou</w:t>
      </w:r>
      <w:r w:rsidRPr="00705EC0">
        <w:rPr>
          <w:rFonts w:asciiTheme="majorHAnsi" w:hAnsiTheme="majorHAnsi"/>
          <w:spacing w:val="-4"/>
          <w:sz w:val="24"/>
          <w:szCs w:val="24"/>
        </w:rPr>
        <w:t xml:space="preserve"> </w:t>
      </w:r>
      <w:r w:rsidRPr="00705EC0">
        <w:rPr>
          <w:rFonts w:asciiTheme="majorHAnsi" w:hAnsiTheme="majorHAnsi"/>
          <w:sz w:val="24"/>
          <w:szCs w:val="24"/>
        </w:rPr>
        <w:t>total</w:t>
      </w:r>
      <w:r w:rsidRPr="00705EC0">
        <w:rPr>
          <w:rFonts w:asciiTheme="majorHAnsi" w:hAnsiTheme="majorHAnsi"/>
          <w:spacing w:val="-3"/>
          <w:sz w:val="24"/>
          <w:szCs w:val="24"/>
        </w:rPr>
        <w:t xml:space="preserve"> </w:t>
      </w:r>
      <w:r w:rsidRPr="00705EC0">
        <w:rPr>
          <w:rFonts w:asciiTheme="majorHAnsi" w:hAnsiTheme="majorHAnsi"/>
          <w:sz w:val="24"/>
          <w:szCs w:val="24"/>
        </w:rPr>
        <w:t>da</w:t>
      </w:r>
      <w:r w:rsidRPr="00705EC0">
        <w:rPr>
          <w:rFonts w:asciiTheme="majorHAnsi" w:hAnsiTheme="majorHAnsi"/>
          <w:spacing w:val="-3"/>
          <w:sz w:val="24"/>
          <w:szCs w:val="24"/>
        </w:rPr>
        <w:t xml:space="preserve"> </w:t>
      </w:r>
      <w:r w:rsidRPr="00705EC0">
        <w:rPr>
          <w:rFonts w:asciiTheme="majorHAnsi" w:hAnsiTheme="majorHAnsi"/>
          <w:sz w:val="24"/>
          <w:szCs w:val="24"/>
        </w:rPr>
        <w:t>posição contratual, a subcontratação, bem como sua fusão, cisão ou incorporação, sem anuência prévia do egrégio Conselho Deliberativo.</w:t>
      </w:r>
    </w:p>
    <w:p w14:paraId="34276762"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4"/>
        <w:rPr>
          <w:rFonts w:asciiTheme="majorHAnsi" w:hAnsiTheme="majorHAnsi"/>
          <w:sz w:val="24"/>
          <w:szCs w:val="24"/>
        </w:rPr>
      </w:pPr>
      <w:r w:rsidRPr="00705EC0">
        <w:rPr>
          <w:rFonts w:asciiTheme="majorHAnsi" w:hAnsiTheme="majorHAnsi"/>
          <w:sz w:val="24"/>
          <w:szCs w:val="24"/>
        </w:rPr>
        <w:t xml:space="preserve">O licitante vencedor será convocado, dentro do prazo de eficácia de sua proposta, para receber a Nota de Empenho, sob pena de decair do direito à contratação, sem prejuízo das sanções previstas na Lei federal nº </w:t>
      </w:r>
      <w:r w:rsidRPr="00705EC0">
        <w:rPr>
          <w:rFonts w:asciiTheme="majorHAnsi" w:hAnsiTheme="majorHAnsi"/>
          <w:spacing w:val="-2"/>
          <w:sz w:val="24"/>
          <w:szCs w:val="24"/>
        </w:rPr>
        <w:t>14.133/2021.</w:t>
      </w:r>
    </w:p>
    <w:p w14:paraId="6B615C63"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DA</w:t>
      </w:r>
      <w:r w:rsidRPr="00705EC0">
        <w:rPr>
          <w:rFonts w:asciiTheme="majorHAnsi" w:hAnsiTheme="majorHAnsi"/>
          <w:spacing w:val="-3"/>
        </w:rPr>
        <w:t xml:space="preserve"> </w:t>
      </w:r>
      <w:r w:rsidRPr="00705EC0">
        <w:rPr>
          <w:rFonts w:asciiTheme="majorHAnsi" w:hAnsiTheme="majorHAnsi"/>
        </w:rPr>
        <w:t>GARANTIA</w:t>
      </w:r>
      <w:r w:rsidRPr="00705EC0">
        <w:rPr>
          <w:rFonts w:asciiTheme="majorHAnsi" w:hAnsiTheme="majorHAnsi"/>
          <w:spacing w:val="-1"/>
        </w:rPr>
        <w:t xml:space="preserve"> </w:t>
      </w:r>
      <w:r w:rsidRPr="00705EC0">
        <w:rPr>
          <w:rFonts w:asciiTheme="majorHAnsi" w:hAnsiTheme="majorHAnsi"/>
        </w:rPr>
        <w:t>DE</w:t>
      </w:r>
      <w:r w:rsidRPr="00705EC0">
        <w:rPr>
          <w:rFonts w:asciiTheme="majorHAnsi" w:hAnsiTheme="majorHAnsi"/>
          <w:spacing w:val="-2"/>
        </w:rPr>
        <w:t xml:space="preserve"> </w:t>
      </w:r>
      <w:r w:rsidRPr="00705EC0">
        <w:rPr>
          <w:rFonts w:asciiTheme="majorHAnsi" w:hAnsiTheme="majorHAnsi"/>
        </w:rPr>
        <w:t xml:space="preserve">EXECUÇÃO </w:t>
      </w:r>
      <w:r w:rsidRPr="00705EC0">
        <w:rPr>
          <w:rFonts w:asciiTheme="majorHAnsi" w:hAnsiTheme="majorHAnsi"/>
          <w:spacing w:val="-2"/>
        </w:rPr>
        <w:t>CONTRATUAL</w:t>
      </w:r>
    </w:p>
    <w:p w14:paraId="6848F4D9" w14:textId="77777777" w:rsidR="004A2227" w:rsidRPr="00705EC0" w:rsidRDefault="00765333" w:rsidP="00DE0865">
      <w:pPr>
        <w:pStyle w:val="PargrafodaLista"/>
        <w:numPr>
          <w:ilvl w:val="1"/>
          <w:numId w:val="9"/>
        </w:numPr>
        <w:tabs>
          <w:tab w:val="left" w:pos="2409"/>
        </w:tabs>
        <w:spacing w:before="120" w:after="120" w:line="360" w:lineRule="auto"/>
        <w:ind w:left="2409" w:hanging="1056"/>
        <w:rPr>
          <w:rFonts w:asciiTheme="majorHAnsi" w:hAnsiTheme="majorHAnsi"/>
          <w:sz w:val="24"/>
          <w:szCs w:val="24"/>
        </w:rPr>
      </w:pPr>
      <w:r w:rsidRPr="00705EC0">
        <w:rPr>
          <w:rFonts w:asciiTheme="majorHAnsi" w:hAnsiTheme="majorHAnsi"/>
          <w:sz w:val="24"/>
          <w:szCs w:val="24"/>
        </w:rPr>
        <w:t>A</w:t>
      </w:r>
      <w:r w:rsidRPr="00705EC0">
        <w:rPr>
          <w:rFonts w:asciiTheme="majorHAnsi" w:hAnsiTheme="majorHAnsi"/>
          <w:spacing w:val="-4"/>
          <w:sz w:val="24"/>
          <w:szCs w:val="24"/>
        </w:rPr>
        <w:t xml:space="preserve"> </w:t>
      </w:r>
      <w:r w:rsidRPr="00705EC0">
        <w:rPr>
          <w:rFonts w:asciiTheme="majorHAnsi" w:hAnsiTheme="majorHAnsi"/>
          <w:sz w:val="24"/>
          <w:szCs w:val="24"/>
        </w:rPr>
        <w:t>Contratada</w:t>
      </w:r>
      <w:r w:rsidRPr="00705EC0">
        <w:rPr>
          <w:rFonts w:asciiTheme="majorHAnsi" w:hAnsiTheme="majorHAnsi"/>
          <w:spacing w:val="-2"/>
          <w:sz w:val="24"/>
          <w:szCs w:val="24"/>
        </w:rPr>
        <w:t xml:space="preserve"> </w:t>
      </w:r>
      <w:r w:rsidRPr="00705EC0">
        <w:rPr>
          <w:rFonts w:asciiTheme="majorHAnsi" w:hAnsiTheme="majorHAnsi"/>
          <w:sz w:val="24"/>
          <w:szCs w:val="24"/>
        </w:rPr>
        <w:t>fica</w:t>
      </w:r>
      <w:r w:rsidRPr="00705EC0">
        <w:rPr>
          <w:rFonts w:asciiTheme="majorHAnsi" w:hAnsiTheme="majorHAnsi"/>
          <w:spacing w:val="-4"/>
          <w:sz w:val="24"/>
          <w:szCs w:val="24"/>
        </w:rPr>
        <w:t xml:space="preserve"> </w:t>
      </w:r>
      <w:r w:rsidRPr="00705EC0">
        <w:rPr>
          <w:rFonts w:asciiTheme="majorHAnsi" w:hAnsiTheme="majorHAnsi"/>
          <w:sz w:val="24"/>
          <w:szCs w:val="24"/>
        </w:rPr>
        <w:t>dispensada</w:t>
      </w:r>
      <w:r w:rsidRPr="00705EC0">
        <w:rPr>
          <w:rFonts w:asciiTheme="majorHAnsi" w:hAnsiTheme="majorHAnsi"/>
          <w:spacing w:val="-5"/>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prestação</w:t>
      </w:r>
      <w:r w:rsidRPr="00705EC0">
        <w:rPr>
          <w:rFonts w:asciiTheme="majorHAnsi" w:hAnsiTheme="majorHAnsi"/>
          <w:spacing w:val="-5"/>
          <w:sz w:val="24"/>
          <w:szCs w:val="24"/>
        </w:rPr>
        <w:t xml:space="preserve"> </w:t>
      </w:r>
      <w:r w:rsidRPr="00705EC0">
        <w:rPr>
          <w:rFonts w:asciiTheme="majorHAnsi" w:hAnsiTheme="majorHAnsi"/>
          <w:sz w:val="24"/>
          <w:szCs w:val="24"/>
        </w:rPr>
        <w:t>de garantia</w:t>
      </w:r>
      <w:r w:rsidRPr="00705EC0">
        <w:rPr>
          <w:rFonts w:asciiTheme="majorHAnsi" w:hAnsiTheme="majorHAnsi"/>
          <w:spacing w:val="-2"/>
          <w:sz w:val="24"/>
          <w:szCs w:val="24"/>
        </w:rPr>
        <w:t xml:space="preserve"> contratual.</w:t>
      </w:r>
    </w:p>
    <w:p w14:paraId="1FABFB6C"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RECEBIMENTO</w:t>
      </w:r>
      <w:r w:rsidRPr="00705EC0">
        <w:rPr>
          <w:rFonts w:asciiTheme="majorHAnsi" w:hAnsiTheme="majorHAnsi"/>
          <w:spacing w:val="-4"/>
        </w:rPr>
        <w:t xml:space="preserve"> </w:t>
      </w:r>
      <w:r w:rsidRPr="00705EC0">
        <w:rPr>
          <w:rFonts w:asciiTheme="majorHAnsi" w:hAnsiTheme="majorHAnsi"/>
        </w:rPr>
        <w:t>DO</w:t>
      </w:r>
      <w:r w:rsidRPr="00705EC0">
        <w:rPr>
          <w:rFonts w:asciiTheme="majorHAnsi" w:hAnsiTheme="majorHAnsi"/>
          <w:spacing w:val="-5"/>
        </w:rPr>
        <w:t xml:space="preserve"> </w:t>
      </w:r>
      <w:r w:rsidRPr="00705EC0">
        <w:rPr>
          <w:rFonts w:asciiTheme="majorHAnsi" w:hAnsiTheme="majorHAnsi"/>
        </w:rPr>
        <w:t>OBJETO</w:t>
      </w:r>
      <w:r w:rsidRPr="00705EC0">
        <w:rPr>
          <w:rFonts w:asciiTheme="majorHAnsi" w:hAnsiTheme="majorHAnsi"/>
          <w:spacing w:val="-4"/>
        </w:rPr>
        <w:t xml:space="preserve"> </w:t>
      </w:r>
      <w:r w:rsidRPr="00705EC0">
        <w:rPr>
          <w:rFonts w:asciiTheme="majorHAnsi" w:hAnsiTheme="majorHAnsi"/>
        </w:rPr>
        <w:t>DA</w:t>
      </w:r>
      <w:r w:rsidRPr="00705EC0">
        <w:rPr>
          <w:rFonts w:asciiTheme="majorHAnsi" w:hAnsiTheme="majorHAnsi"/>
          <w:spacing w:val="-4"/>
        </w:rPr>
        <w:t xml:space="preserve"> </w:t>
      </w:r>
      <w:r w:rsidRPr="00705EC0">
        <w:rPr>
          <w:rFonts w:asciiTheme="majorHAnsi" w:hAnsiTheme="majorHAnsi"/>
          <w:spacing w:val="-2"/>
        </w:rPr>
        <w:t>LICITAÇÃO</w:t>
      </w:r>
    </w:p>
    <w:p w14:paraId="5D66184D"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9"/>
        <w:rPr>
          <w:rFonts w:asciiTheme="majorHAnsi" w:hAnsiTheme="majorHAnsi"/>
          <w:sz w:val="24"/>
          <w:szCs w:val="24"/>
        </w:rPr>
      </w:pPr>
      <w:r w:rsidRPr="00705EC0">
        <w:rPr>
          <w:rFonts w:asciiTheme="majorHAnsi" w:hAnsiTheme="majorHAnsi"/>
          <w:sz w:val="24"/>
          <w:szCs w:val="24"/>
        </w:rPr>
        <w:t>O objeto deste Contrato Administrativo será provisoriamente recebido nos termos do art. 90, § 3º, da Lei fluminense nº 287/1979.</w:t>
      </w:r>
    </w:p>
    <w:p w14:paraId="30BF1D29"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2"/>
        <w:rPr>
          <w:rFonts w:asciiTheme="majorHAnsi" w:hAnsiTheme="majorHAnsi"/>
          <w:sz w:val="24"/>
          <w:szCs w:val="24"/>
        </w:rPr>
      </w:pPr>
      <w:r w:rsidRPr="00705EC0">
        <w:rPr>
          <w:rFonts w:asciiTheme="majorHAnsi" w:hAnsiTheme="majorHAnsi"/>
          <w:sz w:val="24"/>
          <w:szCs w:val="24"/>
        </w:rPr>
        <w:t>O recebimento definitivo do objeto deste Contrato Administrativo dar-se-á noventa dias depois do recebimento provisório mediante termo circunstanciado exarado por servidor designado pela Autarquia.</w:t>
      </w:r>
    </w:p>
    <w:p w14:paraId="448D6538"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spacing w:val="-2"/>
        </w:rPr>
        <w:t>PAGAMENTO</w:t>
      </w:r>
    </w:p>
    <w:p w14:paraId="254628F6" w14:textId="77777777" w:rsidR="004A2227" w:rsidRPr="00705EC0" w:rsidRDefault="00765333" w:rsidP="00DE0865">
      <w:pPr>
        <w:pStyle w:val="PargrafodaLista"/>
        <w:numPr>
          <w:ilvl w:val="1"/>
          <w:numId w:val="7"/>
        </w:numPr>
        <w:tabs>
          <w:tab w:val="left" w:pos="1773"/>
          <w:tab w:val="left" w:pos="2409"/>
        </w:tabs>
        <w:spacing w:before="120" w:after="120" w:line="360" w:lineRule="auto"/>
        <w:ind w:left="1773" w:right="1413" w:hanging="420"/>
        <w:jc w:val="both"/>
        <w:rPr>
          <w:rFonts w:asciiTheme="majorHAnsi" w:hAnsiTheme="majorHAnsi"/>
          <w:sz w:val="24"/>
          <w:szCs w:val="24"/>
        </w:rPr>
      </w:pPr>
      <w:r w:rsidRPr="00705EC0">
        <w:rPr>
          <w:rFonts w:asciiTheme="majorHAnsi" w:hAnsiTheme="majorHAnsi"/>
          <w:sz w:val="24"/>
          <w:szCs w:val="24"/>
        </w:rPr>
        <w:t>A Contratante pagará, por meio de crédito em conta-corrente bancária, à Contratada</w:t>
      </w:r>
      <w:r w:rsidRPr="00705EC0">
        <w:rPr>
          <w:rFonts w:asciiTheme="majorHAnsi" w:hAnsiTheme="majorHAnsi"/>
          <w:spacing w:val="-1"/>
          <w:sz w:val="24"/>
          <w:szCs w:val="24"/>
        </w:rPr>
        <w:t xml:space="preserve"> </w:t>
      </w:r>
      <w:r w:rsidRPr="00705EC0">
        <w:rPr>
          <w:rFonts w:asciiTheme="majorHAnsi" w:hAnsiTheme="majorHAnsi"/>
          <w:sz w:val="24"/>
          <w:szCs w:val="24"/>
        </w:rPr>
        <w:t>o valor expresso em unidades</w:t>
      </w:r>
      <w:r w:rsidRPr="00705EC0">
        <w:rPr>
          <w:rFonts w:asciiTheme="majorHAnsi" w:hAnsiTheme="majorHAnsi"/>
          <w:spacing w:val="-1"/>
          <w:sz w:val="24"/>
          <w:szCs w:val="24"/>
        </w:rPr>
        <w:t xml:space="preserve"> </w:t>
      </w:r>
      <w:r w:rsidRPr="00705EC0">
        <w:rPr>
          <w:rFonts w:asciiTheme="majorHAnsi" w:hAnsiTheme="majorHAnsi"/>
          <w:sz w:val="24"/>
          <w:szCs w:val="24"/>
        </w:rPr>
        <w:t>do</w:t>
      </w:r>
      <w:r w:rsidRPr="00705EC0">
        <w:rPr>
          <w:rFonts w:asciiTheme="majorHAnsi" w:hAnsiTheme="majorHAnsi"/>
          <w:spacing w:val="-2"/>
          <w:sz w:val="24"/>
          <w:szCs w:val="24"/>
        </w:rPr>
        <w:t xml:space="preserve"> </w:t>
      </w:r>
      <w:r w:rsidRPr="00705EC0">
        <w:rPr>
          <w:rFonts w:asciiTheme="majorHAnsi" w:hAnsiTheme="majorHAnsi"/>
          <w:sz w:val="24"/>
          <w:szCs w:val="24"/>
        </w:rPr>
        <w:t>Sistema Monetário Nacional decorrente do cumprimento da proposta vencedora.</w:t>
      </w:r>
    </w:p>
    <w:p w14:paraId="0F9E2236" w14:textId="77777777" w:rsidR="004A2227" w:rsidRPr="00705EC0" w:rsidRDefault="00765333" w:rsidP="00DE0865">
      <w:pPr>
        <w:pStyle w:val="PargrafodaLista"/>
        <w:numPr>
          <w:ilvl w:val="1"/>
          <w:numId w:val="7"/>
        </w:numPr>
        <w:tabs>
          <w:tab w:val="left" w:pos="1773"/>
          <w:tab w:val="left" w:pos="2409"/>
        </w:tabs>
        <w:spacing w:before="120" w:after="120" w:line="360" w:lineRule="auto"/>
        <w:ind w:left="1773" w:right="1414" w:hanging="420"/>
        <w:jc w:val="both"/>
        <w:rPr>
          <w:rFonts w:asciiTheme="majorHAnsi" w:hAnsiTheme="majorHAnsi"/>
          <w:sz w:val="24"/>
          <w:szCs w:val="24"/>
        </w:rPr>
      </w:pPr>
      <w:r w:rsidRPr="00705EC0">
        <w:rPr>
          <w:rFonts w:asciiTheme="majorHAnsi" w:hAnsiTheme="majorHAnsi"/>
          <w:sz w:val="24"/>
          <w:szCs w:val="24"/>
        </w:rPr>
        <w:t>Os pagamentos decorrentes deste contrato administrativo, os critérios de medição, a periodicidade da medição e o prazo de sua liquidação, far-se-ão de acordo com o descrito no Termo de Referência obrigatoriamente anexado.</w:t>
      </w:r>
    </w:p>
    <w:p w14:paraId="409337FA" w14:textId="77777777" w:rsidR="004A2227" w:rsidRPr="00705EC0" w:rsidRDefault="00765333" w:rsidP="00DE0865">
      <w:pPr>
        <w:pStyle w:val="PargrafodaLista"/>
        <w:numPr>
          <w:ilvl w:val="1"/>
          <w:numId w:val="7"/>
        </w:numPr>
        <w:tabs>
          <w:tab w:val="left" w:pos="1709"/>
          <w:tab w:val="left" w:pos="2409"/>
        </w:tabs>
        <w:spacing w:before="120" w:after="120" w:line="360" w:lineRule="auto"/>
        <w:ind w:left="1709" w:right="1418" w:hanging="420"/>
        <w:jc w:val="both"/>
        <w:rPr>
          <w:rFonts w:asciiTheme="majorHAnsi" w:hAnsiTheme="majorHAnsi"/>
          <w:sz w:val="24"/>
          <w:szCs w:val="24"/>
        </w:rPr>
      </w:pPr>
      <w:r w:rsidRPr="00705EC0">
        <w:rPr>
          <w:rFonts w:asciiTheme="majorHAnsi" w:hAnsiTheme="majorHAnsi"/>
          <w:sz w:val="24"/>
          <w:szCs w:val="24"/>
        </w:rPr>
        <w:t xml:space="preserve">Os pagamentos deverão ser solicitados a Contratante, devendo ser efetuados no prazo descrito no Termo de Referência obrigatoriamente </w:t>
      </w:r>
      <w:r w:rsidRPr="00705EC0">
        <w:rPr>
          <w:rFonts w:asciiTheme="majorHAnsi" w:hAnsiTheme="majorHAnsi"/>
          <w:spacing w:val="-2"/>
          <w:sz w:val="24"/>
          <w:szCs w:val="24"/>
        </w:rPr>
        <w:t>anexado.</w:t>
      </w:r>
    </w:p>
    <w:p w14:paraId="6AD73ACC" w14:textId="77777777" w:rsidR="004A2227" w:rsidRDefault="00765333" w:rsidP="00DE0865">
      <w:pPr>
        <w:pStyle w:val="PargrafodaLista"/>
        <w:numPr>
          <w:ilvl w:val="1"/>
          <w:numId w:val="7"/>
        </w:numPr>
        <w:tabs>
          <w:tab w:val="left" w:pos="1709"/>
          <w:tab w:val="left" w:pos="2409"/>
        </w:tabs>
        <w:spacing w:before="120" w:after="120" w:line="360" w:lineRule="auto"/>
        <w:ind w:left="1709" w:right="1419" w:hanging="420"/>
        <w:jc w:val="both"/>
        <w:rPr>
          <w:rFonts w:asciiTheme="majorHAnsi" w:hAnsiTheme="majorHAnsi"/>
          <w:sz w:val="24"/>
          <w:szCs w:val="24"/>
        </w:rPr>
      </w:pPr>
      <w:r w:rsidRPr="00705EC0">
        <w:rPr>
          <w:rFonts w:asciiTheme="majorHAnsi" w:hAnsiTheme="majorHAnsi"/>
          <w:sz w:val="24"/>
          <w:szCs w:val="24"/>
        </w:rPr>
        <w:t xml:space="preserve">Não se efetuará pagamento a terceiros, ainda que mandatários da </w:t>
      </w:r>
      <w:r w:rsidRPr="00705EC0">
        <w:rPr>
          <w:rFonts w:asciiTheme="majorHAnsi" w:hAnsiTheme="majorHAnsi"/>
          <w:sz w:val="24"/>
          <w:szCs w:val="24"/>
        </w:rPr>
        <w:lastRenderedPageBreak/>
        <w:t>contratada, mesmo que haja cobrança bancária.</w:t>
      </w:r>
    </w:p>
    <w:p w14:paraId="7FEEA83D"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SANÇÕES</w:t>
      </w:r>
      <w:r w:rsidRPr="00705EC0">
        <w:rPr>
          <w:rFonts w:asciiTheme="majorHAnsi" w:hAnsiTheme="majorHAnsi"/>
          <w:spacing w:val="-3"/>
        </w:rPr>
        <w:t xml:space="preserve"> </w:t>
      </w:r>
      <w:r w:rsidRPr="00705EC0">
        <w:rPr>
          <w:rFonts w:asciiTheme="majorHAnsi" w:hAnsiTheme="majorHAnsi"/>
        </w:rPr>
        <w:t>PARA</w:t>
      </w:r>
      <w:r w:rsidRPr="00705EC0">
        <w:rPr>
          <w:rFonts w:asciiTheme="majorHAnsi" w:hAnsiTheme="majorHAnsi"/>
          <w:spacing w:val="-3"/>
        </w:rPr>
        <w:t xml:space="preserve"> </w:t>
      </w:r>
      <w:r w:rsidRPr="00705EC0">
        <w:rPr>
          <w:rFonts w:asciiTheme="majorHAnsi" w:hAnsiTheme="majorHAnsi"/>
        </w:rPr>
        <w:t>O</w:t>
      </w:r>
      <w:r w:rsidRPr="00705EC0">
        <w:rPr>
          <w:rFonts w:asciiTheme="majorHAnsi" w:hAnsiTheme="majorHAnsi"/>
          <w:spacing w:val="-2"/>
        </w:rPr>
        <w:t xml:space="preserve"> </w:t>
      </w:r>
      <w:r w:rsidRPr="00705EC0">
        <w:rPr>
          <w:rFonts w:asciiTheme="majorHAnsi" w:hAnsiTheme="majorHAnsi"/>
        </w:rPr>
        <w:t>CASO</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2"/>
        </w:rPr>
        <w:t xml:space="preserve"> INADIMPLEMENTO</w:t>
      </w:r>
    </w:p>
    <w:p w14:paraId="19869EB8"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3"/>
        <w:rPr>
          <w:rFonts w:asciiTheme="majorHAnsi" w:hAnsiTheme="majorHAnsi"/>
          <w:sz w:val="24"/>
          <w:szCs w:val="24"/>
        </w:rPr>
      </w:pPr>
      <w:r w:rsidRPr="00705EC0">
        <w:rPr>
          <w:rFonts w:asciiTheme="majorHAnsi" w:hAnsiTheme="majorHAnsi"/>
          <w:sz w:val="24"/>
          <w:szCs w:val="24"/>
        </w:rPr>
        <w:t xml:space="preserve">Pela inexecução total ou parcial do contrato administrativo poderá o Contratante, garantida ampla defesa, aplicar à Contratada as seguintes </w:t>
      </w:r>
      <w:r w:rsidRPr="00705EC0">
        <w:rPr>
          <w:rFonts w:asciiTheme="majorHAnsi" w:hAnsiTheme="majorHAnsi"/>
          <w:spacing w:val="-2"/>
          <w:sz w:val="24"/>
          <w:szCs w:val="24"/>
        </w:rPr>
        <w:t>sanções:</w:t>
      </w:r>
    </w:p>
    <w:p w14:paraId="5C83C75E" w14:textId="77777777" w:rsidR="004A2227" w:rsidRPr="00705EC0" w:rsidRDefault="00765333" w:rsidP="00DE0865">
      <w:pPr>
        <w:pStyle w:val="PargrafodaLista"/>
        <w:numPr>
          <w:ilvl w:val="0"/>
          <w:numId w:val="6"/>
        </w:numPr>
        <w:tabs>
          <w:tab w:val="left" w:pos="2408"/>
        </w:tabs>
        <w:spacing w:before="120" w:after="120" w:line="360" w:lineRule="auto"/>
        <w:ind w:left="2408" w:hanging="265"/>
        <w:jc w:val="both"/>
        <w:rPr>
          <w:rFonts w:asciiTheme="majorHAnsi" w:hAnsiTheme="majorHAnsi"/>
          <w:sz w:val="24"/>
          <w:szCs w:val="24"/>
        </w:rPr>
      </w:pPr>
      <w:r w:rsidRPr="00705EC0">
        <w:rPr>
          <w:rFonts w:asciiTheme="majorHAnsi" w:hAnsiTheme="majorHAnsi"/>
          <w:spacing w:val="-2"/>
          <w:sz w:val="24"/>
          <w:szCs w:val="24"/>
        </w:rPr>
        <w:t>advertência;</w:t>
      </w:r>
    </w:p>
    <w:p w14:paraId="468448C6" w14:textId="77777777" w:rsidR="004A2227" w:rsidRPr="00705EC0" w:rsidRDefault="00765333" w:rsidP="00DE0865">
      <w:pPr>
        <w:pStyle w:val="PargrafodaLista"/>
        <w:numPr>
          <w:ilvl w:val="0"/>
          <w:numId w:val="6"/>
        </w:numPr>
        <w:tabs>
          <w:tab w:val="left" w:pos="2409"/>
        </w:tabs>
        <w:spacing w:before="120" w:after="120" w:line="360" w:lineRule="auto"/>
        <w:ind w:left="1702" w:right="1416" w:firstLine="362"/>
        <w:jc w:val="both"/>
        <w:rPr>
          <w:rFonts w:asciiTheme="majorHAnsi" w:hAnsiTheme="majorHAnsi"/>
          <w:sz w:val="24"/>
          <w:szCs w:val="24"/>
        </w:rPr>
      </w:pPr>
      <w:r w:rsidRPr="00705EC0">
        <w:rPr>
          <w:rFonts w:asciiTheme="majorHAnsi" w:hAnsiTheme="majorHAnsi"/>
          <w:sz w:val="24"/>
          <w:szCs w:val="24"/>
        </w:rPr>
        <w:t>multa de dez por cento do valor total do contrato, dobrável no caso de reincidência;</w:t>
      </w:r>
    </w:p>
    <w:p w14:paraId="0992C267" w14:textId="77777777" w:rsidR="004A2227" w:rsidRPr="00705EC0" w:rsidRDefault="00765333" w:rsidP="00DE0865">
      <w:pPr>
        <w:pStyle w:val="PargrafodaLista"/>
        <w:numPr>
          <w:ilvl w:val="0"/>
          <w:numId w:val="6"/>
        </w:numPr>
        <w:tabs>
          <w:tab w:val="left" w:pos="2409"/>
        </w:tabs>
        <w:spacing w:before="120" w:after="120" w:line="360" w:lineRule="auto"/>
        <w:ind w:left="1702" w:right="1417" w:firstLine="285"/>
        <w:jc w:val="both"/>
        <w:rPr>
          <w:rFonts w:asciiTheme="majorHAnsi" w:hAnsiTheme="majorHAnsi"/>
          <w:sz w:val="24"/>
          <w:szCs w:val="24"/>
        </w:rPr>
      </w:pPr>
      <w:r w:rsidRPr="00705EC0">
        <w:rPr>
          <w:rFonts w:asciiTheme="majorHAnsi" w:hAnsiTheme="majorHAnsi"/>
          <w:sz w:val="24"/>
          <w:szCs w:val="24"/>
        </w:rPr>
        <w:t>suspensão de participação em licitação e impedimento de contratar com a Administração Pública por prazo não superior a três anos;</w:t>
      </w:r>
    </w:p>
    <w:p w14:paraId="5E38AFD9" w14:textId="77777777" w:rsidR="004A2227" w:rsidRPr="00705EC0" w:rsidRDefault="00765333" w:rsidP="00DE0865">
      <w:pPr>
        <w:pStyle w:val="PargrafodaLista"/>
        <w:numPr>
          <w:ilvl w:val="0"/>
          <w:numId w:val="6"/>
        </w:numPr>
        <w:tabs>
          <w:tab w:val="left" w:pos="2409"/>
        </w:tabs>
        <w:spacing w:before="120" w:after="120" w:line="360" w:lineRule="auto"/>
        <w:ind w:left="1702" w:right="1423" w:firstLine="295"/>
        <w:jc w:val="both"/>
        <w:rPr>
          <w:rFonts w:asciiTheme="majorHAnsi" w:hAnsiTheme="majorHAnsi"/>
          <w:sz w:val="24"/>
          <w:szCs w:val="24"/>
        </w:rPr>
      </w:pPr>
      <w:r w:rsidRPr="00705EC0">
        <w:rPr>
          <w:rFonts w:asciiTheme="majorHAnsi" w:hAnsiTheme="majorHAnsi"/>
          <w:sz w:val="24"/>
          <w:szCs w:val="24"/>
        </w:rPr>
        <w:t>declaração de inidoneidade para licitar ou contratar com a Administração Pública.</w:t>
      </w:r>
    </w:p>
    <w:p w14:paraId="3FBF0E25"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8"/>
        <w:rPr>
          <w:rFonts w:asciiTheme="majorHAnsi" w:hAnsiTheme="majorHAnsi"/>
          <w:sz w:val="24"/>
          <w:szCs w:val="24"/>
        </w:rPr>
      </w:pPr>
      <w:r w:rsidRPr="00705EC0">
        <w:rPr>
          <w:rFonts w:asciiTheme="majorHAnsi" w:hAnsiTheme="majorHAnsi"/>
          <w:sz w:val="24"/>
          <w:szCs w:val="24"/>
        </w:rPr>
        <w:t>A multa será descontada dos pagamentos porventura devidos ou cobrada judicialmente.</w:t>
      </w:r>
    </w:p>
    <w:p w14:paraId="1F8E7404"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2"/>
        <w:rPr>
          <w:rFonts w:asciiTheme="majorHAnsi" w:hAnsiTheme="majorHAnsi"/>
          <w:sz w:val="24"/>
          <w:szCs w:val="24"/>
        </w:rPr>
      </w:pPr>
      <w:r w:rsidRPr="00705EC0">
        <w:rPr>
          <w:rFonts w:asciiTheme="majorHAnsi" w:hAnsiTheme="majorHAnsi"/>
          <w:sz w:val="24"/>
          <w:szCs w:val="24"/>
        </w:rPr>
        <w:t>As</w:t>
      </w:r>
      <w:r w:rsidRPr="00705EC0">
        <w:rPr>
          <w:rFonts w:asciiTheme="majorHAnsi" w:hAnsiTheme="majorHAnsi"/>
          <w:spacing w:val="-2"/>
          <w:sz w:val="24"/>
          <w:szCs w:val="24"/>
        </w:rPr>
        <w:t xml:space="preserve"> </w:t>
      </w:r>
      <w:r w:rsidRPr="00705EC0">
        <w:rPr>
          <w:rFonts w:asciiTheme="majorHAnsi" w:hAnsiTheme="majorHAnsi"/>
          <w:sz w:val="24"/>
          <w:szCs w:val="24"/>
        </w:rPr>
        <w:t>sanções</w:t>
      </w:r>
      <w:r w:rsidRPr="00705EC0">
        <w:rPr>
          <w:rFonts w:asciiTheme="majorHAnsi" w:hAnsiTheme="majorHAnsi"/>
          <w:spacing w:val="-2"/>
          <w:sz w:val="24"/>
          <w:szCs w:val="24"/>
        </w:rPr>
        <w:t xml:space="preserve"> </w:t>
      </w:r>
      <w:r w:rsidRPr="00705EC0">
        <w:rPr>
          <w:rFonts w:asciiTheme="majorHAnsi" w:hAnsiTheme="majorHAnsi"/>
          <w:sz w:val="24"/>
          <w:szCs w:val="24"/>
        </w:rPr>
        <w:t>previstas</w:t>
      </w:r>
      <w:r w:rsidRPr="00705EC0">
        <w:rPr>
          <w:rFonts w:asciiTheme="majorHAnsi" w:hAnsiTheme="majorHAnsi"/>
          <w:spacing w:val="-2"/>
          <w:sz w:val="24"/>
          <w:szCs w:val="24"/>
        </w:rPr>
        <w:t xml:space="preserve"> </w:t>
      </w:r>
      <w:r w:rsidRPr="00705EC0">
        <w:rPr>
          <w:rFonts w:asciiTheme="majorHAnsi" w:hAnsiTheme="majorHAnsi"/>
          <w:sz w:val="24"/>
          <w:szCs w:val="24"/>
        </w:rPr>
        <w:t>nos incisos</w:t>
      </w:r>
      <w:r w:rsidRPr="00705EC0">
        <w:rPr>
          <w:rFonts w:asciiTheme="majorHAnsi" w:hAnsiTheme="majorHAnsi"/>
          <w:spacing w:val="-2"/>
          <w:sz w:val="24"/>
          <w:szCs w:val="24"/>
        </w:rPr>
        <w:t xml:space="preserve"> </w:t>
      </w:r>
      <w:r w:rsidRPr="00705EC0">
        <w:rPr>
          <w:rFonts w:asciiTheme="majorHAnsi" w:hAnsiTheme="majorHAnsi"/>
          <w:sz w:val="24"/>
          <w:szCs w:val="24"/>
        </w:rPr>
        <w:t>I,</w:t>
      </w:r>
      <w:r w:rsidRPr="00705EC0">
        <w:rPr>
          <w:rFonts w:asciiTheme="majorHAnsi" w:hAnsiTheme="majorHAnsi"/>
          <w:spacing w:val="-2"/>
          <w:sz w:val="24"/>
          <w:szCs w:val="24"/>
        </w:rPr>
        <w:t xml:space="preserve"> </w:t>
      </w:r>
      <w:r w:rsidRPr="00705EC0">
        <w:rPr>
          <w:rFonts w:asciiTheme="majorHAnsi" w:hAnsiTheme="majorHAnsi"/>
          <w:sz w:val="24"/>
          <w:szCs w:val="24"/>
        </w:rPr>
        <w:t>III</w:t>
      </w:r>
      <w:r w:rsidRPr="00705EC0">
        <w:rPr>
          <w:rFonts w:asciiTheme="majorHAnsi" w:hAnsiTheme="majorHAnsi"/>
          <w:spacing w:val="-4"/>
          <w:sz w:val="24"/>
          <w:szCs w:val="24"/>
        </w:rPr>
        <w:t xml:space="preserve"> </w:t>
      </w:r>
      <w:r w:rsidRPr="00705EC0">
        <w:rPr>
          <w:rFonts w:asciiTheme="majorHAnsi" w:hAnsiTheme="majorHAnsi"/>
          <w:sz w:val="24"/>
          <w:szCs w:val="24"/>
        </w:rPr>
        <w:t>e</w:t>
      </w:r>
      <w:r w:rsidRPr="00705EC0">
        <w:rPr>
          <w:rFonts w:asciiTheme="majorHAnsi" w:hAnsiTheme="majorHAnsi"/>
          <w:spacing w:val="-2"/>
          <w:sz w:val="24"/>
          <w:szCs w:val="24"/>
        </w:rPr>
        <w:t xml:space="preserve"> </w:t>
      </w:r>
      <w:r w:rsidRPr="00705EC0">
        <w:rPr>
          <w:rFonts w:asciiTheme="majorHAnsi" w:hAnsiTheme="majorHAnsi"/>
          <w:sz w:val="24"/>
          <w:szCs w:val="24"/>
        </w:rPr>
        <w:t>IV</w:t>
      </w:r>
      <w:r w:rsidRPr="00705EC0">
        <w:rPr>
          <w:rFonts w:asciiTheme="majorHAnsi" w:hAnsiTheme="majorHAnsi"/>
          <w:spacing w:val="-3"/>
          <w:sz w:val="24"/>
          <w:szCs w:val="24"/>
        </w:rPr>
        <w:t xml:space="preserve"> </w:t>
      </w:r>
      <w:r w:rsidRPr="00705EC0">
        <w:rPr>
          <w:rFonts w:asciiTheme="majorHAnsi" w:hAnsiTheme="majorHAnsi"/>
          <w:sz w:val="24"/>
          <w:szCs w:val="24"/>
        </w:rPr>
        <w:t>do</w:t>
      </w:r>
      <w:r w:rsidRPr="00705EC0">
        <w:rPr>
          <w:rFonts w:asciiTheme="majorHAnsi" w:hAnsiTheme="majorHAnsi"/>
          <w:spacing w:val="-2"/>
          <w:sz w:val="24"/>
          <w:szCs w:val="24"/>
        </w:rPr>
        <w:t xml:space="preserve"> </w:t>
      </w:r>
      <w:r w:rsidRPr="00705EC0">
        <w:rPr>
          <w:rFonts w:asciiTheme="majorHAnsi" w:hAnsiTheme="majorHAnsi"/>
          <w:sz w:val="24"/>
          <w:szCs w:val="24"/>
        </w:rPr>
        <w:t>subitem n°</w:t>
      </w:r>
      <w:r w:rsidRPr="00705EC0">
        <w:rPr>
          <w:rFonts w:asciiTheme="majorHAnsi" w:hAnsiTheme="majorHAnsi"/>
          <w:spacing w:val="-1"/>
          <w:sz w:val="24"/>
          <w:szCs w:val="24"/>
        </w:rPr>
        <w:t xml:space="preserve"> </w:t>
      </w:r>
      <w:r w:rsidRPr="00705EC0">
        <w:rPr>
          <w:rFonts w:asciiTheme="majorHAnsi" w:hAnsiTheme="majorHAnsi"/>
          <w:sz w:val="24"/>
          <w:szCs w:val="24"/>
        </w:rPr>
        <w:t>14.1</w:t>
      </w:r>
      <w:r w:rsidRPr="00705EC0">
        <w:rPr>
          <w:rFonts w:asciiTheme="majorHAnsi" w:hAnsiTheme="majorHAnsi"/>
          <w:spacing w:val="-3"/>
          <w:sz w:val="24"/>
          <w:szCs w:val="24"/>
        </w:rPr>
        <w:t xml:space="preserve"> </w:t>
      </w:r>
      <w:r w:rsidRPr="00705EC0">
        <w:rPr>
          <w:rFonts w:asciiTheme="majorHAnsi" w:hAnsiTheme="majorHAnsi"/>
          <w:sz w:val="24"/>
          <w:szCs w:val="24"/>
        </w:rPr>
        <w:t>poderão ser aplicadas juntamente com a do inciso II, facultada a defesa no respectivo processo administrativo, no prazo fixado na Lei federal nº 14.133/2021, contado da abertura de vista.</w:t>
      </w:r>
    </w:p>
    <w:p w14:paraId="37057760"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6"/>
        <w:rPr>
          <w:rFonts w:asciiTheme="majorHAnsi" w:hAnsiTheme="majorHAnsi"/>
          <w:sz w:val="24"/>
          <w:szCs w:val="24"/>
        </w:rPr>
      </w:pPr>
      <w:r w:rsidRPr="00705EC0">
        <w:rPr>
          <w:rFonts w:asciiTheme="majorHAnsi" w:hAnsiTheme="majorHAnsi"/>
          <w:sz w:val="24"/>
          <w:szCs w:val="24"/>
        </w:rPr>
        <w:t>A sanção prevista no subitem n° 14.1, IV, é de competência exclusiva do egrégio Conselho Deliberativo.</w:t>
      </w:r>
    </w:p>
    <w:p w14:paraId="00B38058"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CRÉDITO</w:t>
      </w:r>
      <w:r w:rsidRPr="00705EC0">
        <w:rPr>
          <w:rFonts w:asciiTheme="majorHAnsi" w:hAnsiTheme="majorHAnsi"/>
          <w:spacing w:val="-4"/>
        </w:rPr>
        <w:t xml:space="preserve"> </w:t>
      </w:r>
      <w:r w:rsidRPr="00705EC0">
        <w:rPr>
          <w:rFonts w:asciiTheme="majorHAnsi" w:hAnsiTheme="majorHAnsi"/>
          <w:spacing w:val="-2"/>
        </w:rPr>
        <w:t>ORÇAMENTÁRIO</w:t>
      </w:r>
    </w:p>
    <w:p w14:paraId="4E72CECB"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8"/>
        <w:rPr>
          <w:rFonts w:asciiTheme="majorHAnsi" w:hAnsiTheme="majorHAnsi"/>
          <w:sz w:val="24"/>
          <w:szCs w:val="24"/>
        </w:rPr>
      </w:pPr>
      <w:r w:rsidRPr="00705EC0">
        <w:rPr>
          <w:rFonts w:asciiTheme="majorHAnsi" w:hAnsiTheme="majorHAnsi"/>
          <w:sz w:val="24"/>
          <w:szCs w:val="24"/>
        </w:rPr>
        <w:t>As despesas decorrentes deste Contrato Administrativo, no presente exercício financeiro, correrão por conta do programa de trabalho e natureza descritos no Termo de Referência obrigatoriamente anexado.</w:t>
      </w:r>
    </w:p>
    <w:p w14:paraId="6BFE0780"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INTEGRALIDADE</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3"/>
        </w:rPr>
        <w:t xml:space="preserve"> </w:t>
      </w:r>
      <w:r w:rsidRPr="00705EC0">
        <w:rPr>
          <w:rFonts w:asciiTheme="majorHAnsi" w:hAnsiTheme="majorHAnsi"/>
          <w:spacing w:val="-2"/>
        </w:rPr>
        <w:t>CUSTOS</w:t>
      </w:r>
    </w:p>
    <w:p w14:paraId="0F9391D8"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15"/>
        <w:rPr>
          <w:rFonts w:asciiTheme="majorHAnsi" w:hAnsiTheme="majorHAnsi"/>
          <w:sz w:val="24"/>
          <w:szCs w:val="24"/>
        </w:rPr>
      </w:pPr>
      <w:r w:rsidRPr="00705EC0">
        <w:rPr>
          <w:rFonts w:asciiTheme="majorHAnsi" w:hAnsiTheme="majorHAnsi"/>
          <w:sz w:val="24"/>
          <w:szCs w:val="24"/>
        </w:rPr>
        <w:t>O preço ofertado pelo Contratado se constitui na integralidade de custos inclusive despesas trabalhistas, previdenciárias, tributárias, de importação ou de qualquer outra natureza.</w:t>
      </w:r>
    </w:p>
    <w:p w14:paraId="0692E081" w14:textId="77777777"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VEDAÇÃO</w:t>
      </w:r>
      <w:r w:rsidRPr="00705EC0">
        <w:rPr>
          <w:rFonts w:asciiTheme="majorHAnsi" w:hAnsiTheme="majorHAnsi"/>
          <w:spacing w:val="-5"/>
        </w:rPr>
        <w:t xml:space="preserve"> </w:t>
      </w:r>
      <w:r w:rsidRPr="00705EC0">
        <w:rPr>
          <w:rFonts w:asciiTheme="majorHAnsi" w:hAnsiTheme="majorHAnsi"/>
        </w:rPr>
        <w:t>DE</w:t>
      </w:r>
      <w:r w:rsidRPr="00705EC0">
        <w:rPr>
          <w:rFonts w:asciiTheme="majorHAnsi" w:hAnsiTheme="majorHAnsi"/>
          <w:spacing w:val="-2"/>
        </w:rPr>
        <w:t xml:space="preserve"> PARENTESCO</w:t>
      </w:r>
    </w:p>
    <w:p w14:paraId="35D1983F" w14:textId="77777777" w:rsidR="004A2227" w:rsidRPr="00705EC0" w:rsidRDefault="00765333" w:rsidP="00DE0865">
      <w:pPr>
        <w:pStyle w:val="PargrafodaLista"/>
        <w:numPr>
          <w:ilvl w:val="1"/>
          <w:numId w:val="9"/>
        </w:numPr>
        <w:tabs>
          <w:tab w:val="left" w:pos="1786"/>
          <w:tab w:val="left" w:pos="2409"/>
        </w:tabs>
        <w:spacing w:before="120" w:after="120" w:line="360" w:lineRule="auto"/>
        <w:ind w:right="1421"/>
        <w:rPr>
          <w:rFonts w:asciiTheme="majorHAnsi" w:hAnsiTheme="majorHAnsi"/>
          <w:sz w:val="24"/>
          <w:szCs w:val="24"/>
        </w:rPr>
      </w:pPr>
      <w:r w:rsidRPr="00705EC0">
        <w:rPr>
          <w:rFonts w:asciiTheme="majorHAnsi" w:hAnsiTheme="majorHAnsi"/>
          <w:sz w:val="24"/>
          <w:szCs w:val="24"/>
        </w:rPr>
        <w:t xml:space="preserve">O parentesco, em linha reta, colateral ou por afinidade, até o terceiro </w:t>
      </w:r>
      <w:r w:rsidRPr="00705EC0">
        <w:rPr>
          <w:rFonts w:asciiTheme="majorHAnsi" w:hAnsiTheme="majorHAnsi"/>
          <w:sz w:val="24"/>
          <w:szCs w:val="24"/>
        </w:rPr>
        <w:lastRenderedPageBreak/>
        <w:t>grau implica a vedação de:</w:t>
      </w:r>
    </w:p>
    <w:p w14:paraId="44CA84AD" w14:textId="77777777" w:rsidR="004A2227" w:rsidRPr="00705EC0" w:rsidRDefault="00765333" w:rsidP="00DE0865">
      <w:pPr>
        <w:pStyle w:val="PargrafodaLista"/>
        <w:numPr>
          <w:ilvl w:val="0"/>
          <w:numId w:val="5"/>
        </w:numPr>
        <w:tabs>
          <w:tab w:val="left" w:pos="1713"/>
        </w:tabs>
        <w:spacing w:before="120" w:after="120" w:line="360" w:lineRule="auto"/>
        <w:ind w:left="1713" w:right="1419"/>
        <w:rPr>
          <w:rFonts w:asciiTheme="majorHAnsi" w:hAnsiTheme="majorHAnsi"/>
          <w:sz w:val="24"/>
          <w:szCs w:val="24"/>
        </w:rPr>
      </w:pPr>
      <w:r w:rsidRPr="00705EC0">
        <w:rPr>
          <w:rFonts w:asciiTheme="majorHAnsi" w:hAnsiTheme="majorHAnsi"/>
          <w:sz w:val="24"/>
          <w:szCs w:val="24"/>
        </w:rPr>
        <w:t>em</w:t>
      </w:r>
      <w:r w:rsidRPr="00705EC0">
        <w:rPr>
          <w:rFonts w:asciiTheme="majorHAnsi" w:hAnsiTheme="majorHAnsi"/>
          <w:spacing w:val="40"/>
          <w:sz w:val="24"/>
          <w:szCs w:val="24"/>
        </w:rPr>
        <w:t xml:space="preserve"> </w:t>
      </w:r>
      <w:r w:rsidRPr="00705EC0">
        <w:rPr>
          <w:rFonts w:asciiTheme="majorHAnsi" w:hAnsiTheme="majorHAnsi"/>
          <w:sz w:val="24"/>
          <w:szCs w:val="24"/>
        </w:rPr>
        <w:t>relação</w:t>
      </w:r>
      <w:r w:rsidRPr="00705EC0">
        <w:rPr>
          <w:rFonts w:asciiTheme="majorHAnsi" w:hAnsiTheme="majorHAnsi"/>
          <w:spacing w:val="40"/>
          <w:sz w:val="24"/>
          <w:szCs w:val="24"/>
        </w:rPr>
        <w:t xml:space="preserve"> </w:t>
      </w:r>
      <w:r w:rsidRPr="00705EC0">
        <w:rPr>
          <w:rFonts w:asciiTheme="majorHAnsi" w:hAnsiTheme="majorHAnsi"/>
          <w:sz w:val="24"/>
          <w:szCs w:val="24"/>
        </w:rPr>
        <w:t>a</w:t>
      </w:r>
      <w:r w:rsidRPr="00705EC0">
        <w:rPr>
          <w:rFonts w:asciiTheme="majorHAnsi" w:hAnsiTheme="majorHAnsi"/>
          <w:spacing w:val="40"/>
          <w:sz w:val="24"/>
          <w:szCs w:val="24"/>
        </w:rPr>
        <w:t xml:space="preserve"> </w:t>
      </w:r>
      <w:r w:rsidRPr="00705EC0">
        <w:rPr>
          <w:rFonts w:asciiTheme="majorHAnsi" w:hAnsiTheme="majorHAnsi"/>
          <w:sz w:val="24"/>
          <w:szCs w:val="24"/>
        </w:rPr>
        <w:t>Contratados</w:t>
      </w:r>
      <w:r w:rsidRPr="00705EC0">
        <w:rPr>
          <w:rFonts w:asciiTheme="majorHAnsi" w:hAnsiTheme="majorHAnsi"/>
          <w:spacing w:val="40"/>
          <w:sz w:val="24"/>
          <w:szCs w:val="24"/>
        </w:rPr>
        <w:t xml:space="preserve"> </w:t>
      </w:r>
      <w:r w:rsidRPr="00705EC0">
        <w:rPr>
          <w:rFonts w:asciiTheme="majorHAnsi" w:hAnsiTheme="majorHAnsi"/>
          <w:sz w:val="24"/>
          <w:szCs w:val="24"/>
        </w:rPr>
        <w:t>habituais</w:t>
      </w:r>
      <w:r w:rsidRPr="00705EC0">
        <w:rPr>
          <w:rFonts w:asciiTheme="majorHAnsi" w:hAnsiTheme="majorHAnsi"/>
          <w:spacing w:val="40"/>
          <w:sz w:val="24"/>
          <w:szCs w:val="24"/>
        </w:rPr>
        <w:t xml:space="preserve"> </w:t>
      </w:r>
      <w:r w:rsidRPr="00705EC0">
        <w:rPr>
          <w:rFonts w:asciiTheme="majorHAnsi" w:hAnsiTheme="majorHAnsi"/>
          <w:sz w:val="24"/>
          <w:szCs w:val="24"/>
        </w:rPr>
        <w:t>da</w:t>
      </w:r>
      <w:r w:rsidRPr="00705EC0">
        <w:rPr>
          <w:rFonts w:asciiTheme="majorHAnsi" w:hAnsiTheme="majorHAnsi"/>
          <w:spacing w:val="40"/>
          <w:sz w:val="24"/>
          <w:szCs w:val="24"/>
        </w:rPr>
        <w:t xml:space="preserve"> </w:t>
      </w:r>
      <w:r w:rsidRPr="00705EC0">
        <w:rPr>
          <w:rFonts w:asciiTheme="majorHAnsi" w:hAnsiTheme="majorHAnsi"/>
          <w:sz w:val="24"/>
          <w:szCs w:val="24"/>
        </w:rPr>
        <w:t>Administração</w:t>
      </w:r>
      <w:r w:rsidRPr="00705EC0">
        <w:rPr>
          <w:rFonts w:asciiTheme="majorHAnsi" w:hAnsiTheme="majorHAnsi"/>
          <w:spacing w:val="40"/>
          <w:sz w:val="24"/>
          <w:szCs w:val="24"/>
        </w:rPr>
        <w:t xml:space="preserve"> </w:t>
      </w:r>
      <w:r w:rsidRPr="00705EC0">
        <w:rPr>
          <w:rFonts w:asciiTheme="majorHAnsi" w:hAnsiTheme="majorHAnsi"/>
          <w:sz w:val="24"/>
          <w:szCs w:val="24"/>
        </w:rPr>
        <w:t>Pública,</w:t>
      </w:r>
      <w:r w:rsidRPr="00705EC0">
        <w:rPr>
          <w:rFonts w:asciiTheme="majorHAnsi" w:hAnsiTheme="majorHAnsi"/>
          <w:spacing w:val="40"/>
          <w:sz w:val="24"/>
          <w:szCs w:val="24"/>
        </w:rPr>
        <w:t xml:space="preserve"> </w:t>
      </w:r>
      <w:r w:rsidRPr="00705EC0">
        <w:rPr>
          <w:rFonts w:asciiTheme="majorHAnsi" w:hAnsiTheme="majorHAnsi"/>
          <w:sz w:val="24"/>
          <w:szCs w:val="24"/>
        </w:rPr>
        <w:t>o</w:t>
      </w:r>
      <w:r w:rsidRPr="00705EC0">
        <w:rPr>
          <w:rFonts w:asciiTheme="majorHAnsi" w:hAnsiTheme="majorHAnsi"/>
          <w:spacing w:val="40"/>
          <w:sz w:val="24"/>
          <w:szCs w:val="24"/>
        </w:rPr>
        <w:t xml:space="preserve"> </w:t>
      </w:r>
      <w:r w:rsidRPr="00705EC0">
        <w:rPr>
          <w:rFonts w:asciiTheme="majorHAnsi" w:hAnsiTheme="majorHAnsi"/>
          <w:sz w:val="24"/>
          <w:szCs w:val="24"/>
        </w:rPr>
        <w:t>agente público seja designado para qualquer função nesta licitação;</w:t>
      </w:r>
    </w:p>
    <w:p w14:paraId="2850A7E2" w14:textId="77777777" w:rsidR="004A2227" w:rsidRPr="00705EC0" w:rsidRDefault="00765333" w:rsidP="00DE0865">
      <w:pPr>
        <w:pStyle w:val="PargrafodaLista"/>
        <w:numPr>
          <w:ilvl w:val="0"/>
          <w:numId w:val="5"/>
        </w:numPr>
        <w:tabs>
          <w:tab w:val="left" w:pos="1711"/>
          <w:tab w:val="left" w:pos="1713"/>
        </w:tabs>
        <w:spacing w:before="120" w:after="120" w:line="360" w:lineRule="auto"/>
        <w:ind w:left="1713" w:right="1420"/>
        <w:rPr>
          <w:rFonts w:asciiTheme="majorHAnsi" w:hAnsiTheme="majorHAnsi"/>
          <w:sz w:val="24"/>
          <w:szCs w:val="24"/>
        </w:rPr>
      </w:pPr>
      <w:r w:rsidRPr="00705EC0">
        <w:rPr>
          <w:rFonts w:asciiTheme="majorHAnsi" w:hAnsiTheme="majorHAnsi"/>
          <w:sz w:val="24"/>
          <w:szCs w:val="24"/>
        </w:rPr>
        <w:t>licitantes participarem desta licitação, se agente público for designado para qualquer função nesta licitação;</w:t>
      </w:r>
    </w:p>
    <w:p w14:paraId="39454412" w14:textId="77777777" w:rsidR="004A2227" w:rsidRPr="00705EC0" w:rsidRDefault="00765333" w:rsidP="00DE0865">
      <w:pPr>
        <w:pStyle w:val="PargrafodaLista"/>
        <w:numPr>
          <w:ilvl w:val="0"/>
          <w:numId w:val="5"/>
        </w:numPr>
        <w:tabs>
          <w:tab w:val="left" w:pos="1713"/>
        </w:tabs>
        <w:spacing w:before="120" w:after="120" w:line="360" w:lineRule="auto"/>
        <w:ind w:left="1713" w:right="1419"/>
        <w:rPr>
          <w:rFonts w:asciiTheme="majorHAnsi" w:hAnsiTheme="majorHAnsi"/>
          <w:sz w:val="24"/>
          <w:szCs w:val="24"/>
        </w:rPr>
      </w:pPr>
      <w:r w:rsidRPr="00705EC0">
        <w:rPr>
          <w:rFonts w:asciiTheme="majorHAnsi" w:hAnsiTheme="majorHAnsi"/>
          <w:sz w:val="24"/>
          <w:szCs w:val="24"/>
        </w:rPr>
        <w:t>durante</w:t>
      </w:r>
      <w:r w:rsidRPr="00705EC0">
        <w:rPr>
          <w:rFonts w:asciiTheme="majorHAnsi" w:hAnsiTheme="majorHAnsi"/>
          <w:spacing w:val="40"/>
          <w:sz w:val="24"/>
          <w:szCs w:val="24"/>
        </w:rPr>
        <w:t xml:space="preserve"> </w:t>
      </w:r>
      <w:r w:rsidRPr="00705EC0">
        <w:rPr>
          <w:rFonts w:asciiTheme="majorHAnsi" w:hAnsiTheme="majorHAnsi"/>
          <w:sz w:val="24"/>
          <w:szCs w:val="24"/>
        </w:rPr>
        <w:t>a</w:t>
      </w:r>
      <w:r w:rsidRPr="00705EC0">
        <w:rPr>
          <w:rFonts w:asciiTheme="majorHAnsi" w:hAnsiTheme="majorHAnsi"/>
          <w:spacing w:val="40"/>
          <w:sz w:val="24"/>
          <w:szCs w:val="24"/>
        </w:rPr>
        <w:t xml:space="preserve"> </w:t>
      </w:r>
      <w:r w:rsidRPr="00705EC0">
        <w:rPr>
          <w:rFonts w:asciiTheme="majorHAnsi" w:hAnsiTheme="majorHAnsi"/>
          <w:sz w:val="24"/>
          <w:szCs w:val="24"/>
        </w:rPr>
        <w:t>vigência</w:t>
      </w:r>
      <w:r w:rsidRPr="00705EC0">
        <w:rPr>
          <w:rFonts w:asciiTheme="majorHAnsi" w:hAnsiTheme="majorHAnsi"/>
          <w:spacing w:val="40"/>
          <w:sz w:val="24"/>
          <w:szCs w:val="24"/>
        </w:rPr>
        <w:t xml:space="preserve"> </w:t>
      </w:r>
      <w:r w:rsidRPr="00705EC0">
        <w:rPr>
          <w:rFonts w:asciiTheme="majorHAnsi" w:hAnsiTheme="majorHAnsi"/>
          <w:sz w:val="24"/>
          <w:szCs w:val="24"/>
        </w:rPr>
        <w:t>contratual,</w:t>
      </w:r>
      <w:r w:rsidRPr="00705EC0">
        <w:rPr>
          <w:rFonts w:asciiTheme="majorHAnsi" w:hAnsiTheme="majorHAnsi"/>
          <w:spacing w:val="40"/>
          <w:sz w:val="24"/>
          <w:szCs w:val="24"/>
        </w:rPr>
        <w:t xml:space="preserve"> </w:t>
      </w:r>
      <w:r w:rsidRPr="00705EC0">
        <w:rPr>
          <w:rFonts w:asciiTheme="majorHAnsi" w:hAnsiTheme="majorHAnsi"/>
          <w:sz w:val="24"/>
          <w:szCs w:val="24"/>
        </w:rPr>
        <w:t>a</w:t>
      </w:r>
      <w:r w:rsidRPr="00705EC0">
        <w:rPr>
          <w:rFonts w:asciiTheme="majorHAnsi" w:hAnsiTheme="majorHAnsi"/>
          <w:spacing w:val="40"/>
          <w:sz w:val="24"/>
          <w:szCs w:val="24"/>
        </w:rPr>
        <w:t xml:space="preserve"> </w:t>
      </w:r>
      <w:r w:rsidRPr="00705EC0">
        <w:rPr>
          <w:rFonts w:asciiTheme="majorHAnsi" w:hAnsiTheme="majorHAnsi"/>
          <w:sz w:val="24"/>
          <w:szCs w:val="24"/>
        </w:rPr>
        <w:t>vencedora</w:t>
      </w:r>
      <w:r w:rsidRPr="00705EC0">
        <w:rPr>
          <w:rFonts w:asciiTheme="majorHAnsi" w:hAnsiTheme="majorHAnsi"/>
          <w:spacing w:val="40"/>
          <w:sz w:val="24"/>
          <w:szCs w:val="24"/>
        </w:rPr>
        <w:t xml:space="preserve"> </w:t>
      </w:r>
      <w:r w:rsidRPr="00705EC0">
        <w:rPr>
          <w:rFonts w:asciiTheme="majorHAnsi" w:hAnsiTheme="majorHAnsi"/>
          <w:sz w:val="24"/>
          <w:szCs w:val="24"/>
        </w:rPr>
        <w:t>da</w:t>
      </w:r>
      <w:r w:rsidRPr="00705EC0">
        <w:rPr>
          <w:rFonts w:asciiTheme="majorHAnsi" w:hAnsiTheme="majorHAnsi"/>
          <w:spacing w:val="40"/>
          <w:sz w:val="24"/>
          <w:szCs w:val="24"/>
        </w:rPr>
        <w:t xml:space="preserve"> </w:t>
      </w:r>
      <w:r w:rsidRPr="00705EC0">
        <w:rPr>
          <w:rFonts w:asciiTheme="majorHAnsi" w:hAnsiTheme="majorHAnsi"/>
          <w:sz w:val="24"/>
          <w:szCs w:val="24"/>
        </w:rPr>
        <w:t>licitação</w:t>
      </w:r>
      <w:r w:rsidRPr="00705EC0">
        <w:rPr>
          <w:rFonts w:asciiTheme="majorHAnsi" w:hAnsiTheme="majorHAnsi"/>
          <w:spacing w:val="40"/>
          <w:sz w:val="24"/>
          <w:szCs w:val="24"/>
        </w:rPr>
        <w:t xml:space="preserve"> </w:t>
      </w:r>
      <w:r w:rsidRPr="00705EC0">
        <w:rPr>
          <w:rFonts w:asciiTheme="majorHAnsi" w:hAnsiTheme="majorHAnsi"/>
          <w:sz w:val="24"/>
          <w:szCs w:val="24"/>
        </w:rPr>
        <w:t>contratar</w:t>
      </w:r>
      <w:r w:rsidRPr="00705EC0">
        <w:rPr>
          <w:rFonts w:asciiTheme="majorHAnsi" w:hAnsiTheme="majorHAnsi"/>
          <w:spacing w:val="40"/>
          <w:sz w:val="24"/>
          <w:szCs w:val="24"/>
        </w:rPr>
        <w:t xml:space="preserve"> </w:t>
      </w:r>
      <w:r w:rsidRPr="00705EC0">
        <w:rPr>
          <w:rFonts w:asciiTheme="majorHAnsi" w:hAnsiTheme="majorHAnsi"/>
          <w:sz w:val="24"/>
          <w:szCs w:val="24"/>
        </w:rPr>
        <w:t>agente público anteriormente designado para qualquer função na licitação.</w:t>
      </w:r>
    </w:p>
    <w:p w14:paraId="14D7BE25" w14:textId="20606582" w:rsidR="004A2227" w:rsidRPr="00705EC0" w:rsidRDefault="00765333" w:rsidP="00DE0865">
      <w:pPr>
        <w:pStyle w:val="Ttulo1"/>
        <w:numPr>
          <w:ilvl w:val="0"/>
          <w:numId w:val="9"/>
        </w:numPr>
        <w:tabs>
          <w:tab w:val="left" w:pos="1353"/>
        </w:tabs>
        <w:spacing w:before="120" w:after="120" w:line="360" w:lineRule="auto"/>
        <w:ind w:left="1353" w:hanging="359"/>
        <w:rPr>
          <w:rFonts w:asciiTheme="majorHAnsi" w:hAnsiTheme="majorHAnsi"/>
        </w:rPr>
      </w:pPr>
      <w:r w:rsidRPr="00705EC0">
        <w:rPr>
          <w:rFonts w:asciiTheme="majorHAnsi" w:hAnsiTheme="majorHAnsi"/>
        </w:rPr>
        <w:t>DAS</w:t>
      </w:r>
      <w:r w:rsidRPr="00705EC0">
        <w:rPr>
          <w:rFonts w:asciiTheme="majorHAnsi" w:hAnsiTheme="majorHAnsi"/>
          <w:spacing w:val="-7"/>
        </w:rPr>
        <w:t xml:space="preserve"> </w:t>
      </w:r>
      <w:r w:rsidRPr="00705EC0">
        <w:rPr>
          <w:rFonts w:asciiTheme="majorHAnsi" w:hAnsiTheme="majorHAnsi"/>
        </w:rPr>
        <w:t>DISPOSIÇÕES</w:t>
      </w:r>
      <w:r w:rsidRPr="00705EC0">
        <w:rPr>
          <w:rFonts w:asciiTheme="majorHAnsi" w:hAnsiTheme="majorHAnsi"/>
          <w:spacing w:val="-5"/>
        </w:rPr>
        <w:t xml:space="preserve"> </w:t>
      </w:r>
      <w:r w:rsidRPr="00705EC0">
        <w:rPr>
          <w:rFonts w:asciiTheme="majorHAnsi" w:hAnsiTheme="majorHAnsi"/>
          <w:spacing w:val="-2"/>
        </w:rPr>
        <w:t>GERAIS</w:t>
      </w:r>
    </w:p>
    <w:p w14:paraId="108E706E" w14:textId="643300A5" w:rsidR="004A2227" w:rsidRPr="00705EC0" w:rsidRDefault="00765333" w:rsidP="00CD10C1">
      <w:pPr>
        <w:pStyle w:val="PargrafodaLista"/>
        <w:numPr>
          <w:ilvl w:val="1"/>
          <w:numId w:val="9"/>
        </w:numPr>
        <w:tabs>
          <w:tab w:val="left" w:pos="1700"/>
        </w:tabs>
        <w:spacing w:before="120" w:after="120" w:line="360" w:lineRule="auto"/>
        <w:ind w:hanging="793"/>
        <w:rPr>
          <w:rFonts w:asciiTheme="majorHAnsi" w:hAnsiTheme="majorHAnsi"/>
          <w:sz w:val="24"/>
          <w:szCs w:val="24"/>
        </w:rPr>
      </w:pPr>
      <w:r w:rsidRPr="00705EC0">
        <w:rPr>
          <w:rFonts w:asciiTheme="majorHAnsi" w:hAnsiTheme="majorHAnsi"/>
          <w:sz w:val="24"/>
          <w:szCs w:val="24"/>
        </w:rPr>
        <w:t>Da</w:t>
      </w:r>
      <w:r w:rsidRPr="00705EC0">
        <w:rPr>
          <w:rFonts w:asciiTheme="majorHAnsi" w:hAnsiTheme="majorHAnsi"/>
          <w:spacing w:val="-6"/>
          <w:sz w:val="24"/>
          <w:szCs w:val="24"/>
        </w:rPr>
        <w:t xml:space="preserve"> </w:t>
      </w:r>
      <w:r w:rsidRPr="00705EC0">
        <w:rPr>
          <w:rFonts w:asciiTheme="majorHAnsi" w:hAnsiTheme="majorHAnsi"/>
          <w:sz w:val="24"/>
          <w:szCs w:val="24"/>
        </w:rPr>
        <w:t>sessão</w:t>
      </w:r>
      <w:r w:rsidRPr="00705EC0">
        <w:rPr>
          <w:rFonts w:asciiTheme="majorHAnsi" w:hAnsiTheme="majorHAnsi"/>
          <w:spacing w:val="-2"/>
          <w:sz w:val="24"/>
          <w:szCs w:val="24"/>
        </w:rPr>
        <w:t xml:space="preserve"> </w:t>
      </w:r>
      <w:r w:rsidRPr="00705EC0">
        <w:rPr>
          <w:rFonts w:asciiTheme="majorHAnsi" w:hAnsiTheme="majorHAnsi"/>
          <w:sz w:val="24"/>
          <w:szCs w:val="24"/>
        </w:rPr>
        <w:t>pública</w:t>
      </w:r>
      <w:r w:rsidRPr="00705EC0">
        <w:rPr>
          <w:rFonts w:asciiTheme="majorHAnsi" w:hAnsiTheme="majorHAnsi"/>
          <w:spacing w:val="-3"/>
          <w:sz w:val="24"/>
          <w:szCs w:val="24"/>
        </w:rPr>
        <w:t xml:space="preserve"> </w:t>
      </w:r>
      <w:r w:rsidRPr="00705EC0">
        <w:rPr>
          <w:rFonts w:asciiTheme="majorHAnsi" w:hAnsiTheme="majorHAnsi"/>
          <w:sz w:val="24"/>
          <w:szCs w:val="24"/>
        </w:rPr>
        <w:t>do</w:t>
      </w:r>
      <w:r w:rsidRPr="00705EC0">
        <w:rPr>
          <w:rFonts w:asciiTheme="majorHAnsi" w:hAnsiTheme="majorHAnsi"/>
          <w:spacing w:val="-5"/>
          <w:sz w:val="24"/>
          <w:szCs w:val="24"/>
        </w:rPr>
        <w:t xml:space="preserve"> </w:t>
      </w:r>
      <w:r w:rsidRPr="00705EC0">
        <w:rPr>
          <w:rFonts w:asciiTheme="majorHAnsi" w:hAnsiTheme="majorHAnsi"/>
          <w:sz w:val="24"/>
          <w:szCs w:val="24"/>
        </w:rPr>
        <w:t>pregão</w:t>
      </w:r>
      <w:r w:rsidRPr="00705EC0">
        <w:rPr>
          <w:rFonts w:asciiTheme="majorHAnsi" w:hAnsiTheme="majorHAnsi"/>
          <w:spacing w:val="-2"/>
          <w:sz w:val="24"/>
          <w:szCs w:val="24"/>
        </w:rPr>
        <w:t xml:space="preserve"> </w:t>
      </w:r>
      <w:r w:rsidRPr="00705EC0">
        <w:rPr>
          <w:rFonts w:asciiTheme="majorHAnsi" w:hAnsiTheme="majorHAnsi"/>
          <w:sz w:val="24"/>
          <w:szCs w:val="24"/>
        </w:rPr>
        <w:t>divulgar-se-á</w:t>
      </w:r>
      <w:r w:rsidRPr="00705EC0">
        <w:rPr>
          <w:rFonts w:asciiTheme="majorHAnsi" w:hAnsiTheme="majorHAnsi"/>
          <w:spacing w:val="-3"/>
          <w:sz w:val="24"/>
          <w:szCs w:val="24"/>
        </w:rPr>
        <w:t xml:space="preserve"> </w:t>
      </w:r>
      <w:r w:rsidRPr="00705EC0">
        <w:rPr>
          <w:rFonts w:asciiTheme="majorHAnsi" w:hAnsiTheme="majorHAnsi"/>
          <w:sz w:val="24"/>
          <w:szCs w:val="24"/>
        </w:rPr>
        <w:t>ata</w:t>
      </w:r>
      <w:r w:rsidRPr="00705EC0">
        <w:rPr>
          <w:rFonts w:asciiTheme="majorHAnsi" w:hAnsiTheme="majorHAnsi"/>
          <w:spacing w:val="-2"/>
          <w:sz w:val="24"/>
          <w:szCs w:val="24"/>
        </w:rPr>
        <w:t xml:space="preserve"> </w:t>
      </w:r>
      <w:r w:rsidRPr="00705EC0">
        <w:rPr>
          <w:rFonts w:asciiTheme="majorHAnsi" w:hAnsiTheme="majorHAnsi"/>
          <w:sz w:val="24"/>
          <w:szCs w:val="24"/>
        </w:rPr>
        <w:t>no</w:t>
      </w:r>
      <w:r w:rsidRPr="00705EC0">
        <w:rPr>
          <w:rFonts w:asciiTheme="majorHAnsi" w:hAnsiTheme="majorHAnsi"/>
          <w:spacing w:val="-2"/>
          <w:sz w:val="24"/>
          <w:szCs w:val="24"/>
        </w:rPr>
        <w:t xml:space="preserve"> </w:t>
      </w:r>
      <w:r w:rsidRPr="00705EC0">
        <w:rPr>
          <w:rFonts w:asciiTheme="majorHAnsi" w:hAnsiTheme="majorHAnsi"/>
          <w:sz w:val="24"/>
          <w:szCs w:val="24"/>
        </w:rPr>
        <w:t>sistema</w:t>
      </w:r>
      <w:r w:rsidRPr="00705EC0">
        <w:rPr>
          <w:rFonts w:asciiTheme="majorHAnsi" w:hAnsiTheme="majorHAnsi"/>
          <w:spacing w:val="-3"/>
          <w:sz w:val="24"/>
          <w:szCs w:val="24"/>
        </w:rPr>
        <w:t xml:space="preserve"> </w:t>
      </w:r>
      <w:r w:rsidRPr="00705EC0">
        <w:rPr>
          <w:rFonts w:asciiTheme="majorHAnsi" w:hAnsiTheme="majorHAnsi"/>
          <w:spacing w:val="-2"/>
          <w:sz w:val="24"/>
          <w:szCs w:val="24"/>
        </w:rPr>
        <w:t>eletrônico.</w:t>
      </w:r>
    </w:p>
    <w:p w14:paraId="437BDCAA" w14:textId="77777777" w:rsidR="004A2227" w:rsidRPr="00705EC0" w:rsidRDefault="00765333" w:rsidP="00CD10C1">
      <w:pPr>
        <w:pStyle w:val="PargrafodaLista"/>
        <w:numPr>
          <w:ilvl w:val="1"/>
          <w:numId w:val="9"/>
        </w:numPr>
        <w:tabs>
          <w:tab w:val="left" w:pos="1699"/>
          <w:tab w:val="left" w:pos="1713"/>
        </w:tabs>
        <w:spacing w:before="120" w:after="120" w:line="360" w:lineRule="auto"/>
        <w:ind w:left="1713" w:right="1417" w:hanging="720"/>
        <w:rPr>
          <w:rFonts w:asciiTheme="majorHAnsi" w:hAnsiTheme="majorHAnsi"/>
          <w:sz w:val="24"/>
          <w:szCs w:val="24"/>
        </w:rPr>
      </w:pPr>
      <w:r w:rsidRPr="00705EC0">
        <w:rPr>
          <w:rFonts w:asciiTheme="majorHAnsi" w:hAnsiTheme="maj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CD4226" w14:textId="77777777" w:rsidR="004A2227" w:rsidRPr="00705EC0" w:rsidRDefault="00765333" w:rsidP="00CD10C1">
      <w:pPr>
        <w:pStyle w:val="PargrafodaLista"/>
        <w:numPr>
          <w:ilvl w:val="1"/>
          <w:numId w:val="9"/>
        </w:numPr>
        <w:tabs>
          <w:tab w:val="left" w:pos="1699"/>
          <w:tab w:val="left" w:pos="1713"/>
        </w:tabs>
        <w:spacing w:before="120" w:after="120" w:line="360" w:lineRule="auto"/>
        <w:ind w:left="1713" w:right="1419" w:hanging="720"/>
        <w:rPr>
          <w:rFonts w:asciiTheme="majorHAnsi" w:hAnsiTheme="majorHAnsi"/>
          <w:sz w:val="24"/>
          <w:szCs w:val="24"/>
        </w:rPr>
      </w:pPr>
      <w:r w:rsidRPr="00705EC0">
        <w:rPr>
          <w:rFonts w:asciiTheme="majorHAnsi" w:hAnsiTheme="majorHAnsi"/>
          <w:sz w:val="24"/>
          <w:szCs w:val="24"/>
        </w:rPr>
        <w:t>Todas as referências</w:t>
      </w:r>
      <w:r w:rsidRPr="00705EC0">
        <w:rPr>
          <w:rFonts w:asciiTheme="majorHAnsi" w:hAnsiTheme="majorHAnsi"/>
          <w:spacing w:val="-1"/>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tempo</w:t>
      </w:r>
      <w:r w:rsidRPr="00705EC0">
        <w:rPr>
          <w:rFonts w:asciiTheme="majorHAnsi" w:hAnsiTheme="majorHAnsi"/>
          <w:spacing w:val="-1"/>
          <w:sz w:val="24"/>
          <w:szCs w:val="24"/>
        </w:rPr>
        <w:t xml:space="preserve"> </w:t>
      </w:r>
      <w:r w:rsidRPr="00705EC0">
        <w:rPr>
          <w:rFonts w:asciiTheme="majorHAnsi" w:hAnsiTheme="majorHAnsi"/>
          <w:sz w:val="24"/>
          <w:szCs w:val="24"/>
        </w:rPr>
        <w:t>no edital, no</w:t>
      </w:r>
      <w:r w:rsidRPr="00705EC0">
        <w:rPr>
          <w:rFonts w:asciiTheme="majorHAnsi" w:hAnsiTheme="majorHAnsi"/>
          <w:spacing w:val="-1"/>
          <w:sz w:val="24"/>
          <w:szCs w:val="24"/>
        </w:rPr>
        <w:t xml:space="preserve"> </w:t>
      </w:r>
      <w:r w:rsidRPr="00705EC0">
        <w:rPr>
          <w:rFonts w:asciiTheme="majorHAnsi" w:hAnsiTheme="majorHAnsi"/>
          <w:sz w:val="24"/>
          <w:szCs w:val="24"/>
        </w:rPr>
        <w:t>aviso e</w:t>
      </w:r>
      <w:r w:rsidRPr="00705EC0">
        <w:rPr>
          <w:rFonts w:asciiTheme="majorHAnsi" w:hAnsiTheme="majorHAnsi"/>
          <w:spacing w:val="-1"/>
          <w:sz w:val="24"/>
          <w:szCs w:val="24"/>
        </w:rPr>
        <w:t xml:space="preserve"> </w:t>
      </w:r>
      <w:r w:rsidRPr="00705EC0">
        <w:rPr>
          <w:rFonts w:asciiTheme="majorHAnsi" w:hAnsiTheme="majorHAnsi"/>
          <w:sz w:val="24"/>
          <w:szCs w:val="24"/>
        </w:rPr>
        <w:t>durante a</w:t>
      </w:r>
      <w:r w:rsidRPr="00705EC0">
        <w:rPr>
          <w:rFonts w:asciiTheme="majorHAnsi" w:hAnsiTheme="majorHAnsi"/>
          <w:spacing w:val="-1"/>
          <w:sz w:val="24"/>
          <w:szCs w:val="24"/>
        </w:rPr>
        <w:t xml:space="preserve"> </w:t>
      </w:r>
      <w:r w:rsidRPr="00705EC0">
        <w:rPr>
          <w:rFonts w:asciiTheme="majorHAnsi" w:hAnsiTheme="majorHAnsi"/>
          <w:sz w:val="24"/>
          <w:szCs w:val="24"/>
        </w:rPr>
        <w:t>sessão</w:t>
      </w:r>
      <w:r w:rsidRPr="00705EC0">
        <w:rPr>
          <w:rFonts w:asciiTheme="majorHAnsi" w:hAnsiTheme="majorHAnsi"/>
          <w:spacing w:val="-2"/>
          <w:sz w:val="24"/>
          <w:szCs w:val="24"/>
        </w:rPr>
        <w:t xml:space="preserve"> </w:t>
      </w:r>
      <w:r w:rsidRPr="00705EC0">
        <w:rPr>
          <w:rFonts w:asciiTheme="majorHAnsi" w:hAnsiTheme="majorHAnsi"/>
          <w:sz w:val="24"/>
          <w:szCs w:val="24"/>
        </w:rPr>
        <w:t>pública observarão o horário da Capital do Estado do Rio de Janeiro.</w:t>
      </w:r>
    </w:p>
    <w:p w14:paraId="5D708149" w14:textId="6B880042" w:rsidR="004A2227" w:rsidRPr="00705EC0" w:rsidRDefault="00765333" w:rsidP="00DE0865">
      <w:pPr>
        <w:pStyle w:val="Corpodetexto"/>
        <w:spacing w:before="120" w:after="120" w:line="360" w:lineRule="auto"/>
        <w:ind w:left="3" w:right="428"/>
        <w:jc w:val="center"/>
        <w:rPr>
          <w:rFonts w:asciiTheme="majorHAnsi" w:hAnsiTheme="majorHAnsi"/>
          <w:spacing w:val="-2"/>
        </w:rPr>
      </w:pPr>
      <w:r w:rsidRPr="00705EC0">
        <w:rPr>
          <w:rFonts w:asciiTheme="majorHAnsi" w:hAnsiTheme="majorHAnsi"/>
        </w:rPr>
        <w:t>Rio</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1"/>
        </w:rPr>
        <w:t xml:space="preserve"> </w:t>
      </w:r>
      <w:r w:rsidRPr="00705EC0">
        <w:rPr>
          <w:rFonts w:asciiTheme="majorHAnsi" w:hAnsiTheme="majorHAnsi"/>
        </w:rPr>
        <w:t>Janeiro,</w:t>
      </w:r>
      <w:r w:rsidRPr="00705EC0">
        <w:rPr>
          <w:rFonts w:asciiTheme="majorHAnsi" w:hAnsiTheme="majorHAnsi"/>
          <w:spacing w:val="1"/>
        </w:rPr>
        <w:t xml:space="preserve"> </w:t>
      </w:r>
      <w:r w:rsidR="004E0F6B">
        <w:rPr>
          <w:rFonts w:asciiTheme="majorHAnsi" w:hAnsiTheme="majorHAnsi"/>
          <w:spacing w:val="1"/>
        </w:rPr>
        <w:t>08</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1"/>
        </w:rPr>
        <w:t xml:space="preserve"> </w:t>
      </w:r>
      <w:r w:rsidR="004E0F6B">
        <w:rPr>
          <w:rFonts w:asciiTheme="majorHAnsi" w:hAnsiTheme="majorHAnsi"/>
          <w:spacing w:val="-1"/>
        </w:rPr>
        <w:t>dezembro</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1"/>
        </w:rPr>
        <w:t xml:space="preserve"> </w:t>
      </w:r>
      <w:r w:rsidR="004E0F6B">
        <w:rPr>
          <w:rFonts w:asciiTheme="majorHAnsi" w:hAnsiTheme="majorHAnsi"/>
          <w:spacing w:val="-1"/>
        </w:rPr>
        <w:t>2025</w:t>
      </w:r>
      <w:r w:rsidRPr="00705EC0">
        <w:rPr>
          <w:rFonts w:asciiTheme="majorHAnsi" w:hAnsiTheme="majorHAnsi"/>
          <w:spacing w:val="-2"/>
        </w:rPr>
        <w:t>.</w:t>
      </w:r>
    </w:p>
    <w:p w14:paraId="73D737A9" w14:textId="77777777" w:rsidR="00F12504" w:rsidRPr="00705EC0" w:rsidRDefault="00F12504" w:rsidP="00DE0865">
      <w:pPr>
        <w:pStyle w:val="Corpodetexto"/>
        <w:spacing w:before="120" w:after="120" w:line="360" w:lineRule="auto"/>
        <w:ind w:left="3" w:right="428"/>
        <w:jc w:val="center"/>
        <w:rPr>
          <w:rFonts w:asciiTheme="majorHAnsi" w:hAnsiTheme="majorHAnsi"/>
          <w:spacing w:val="-2"/>
        </w:rPr>
      </w:pPr>
    </w:p>
    <w:p w14:paraId="07844617" w14:textId="77777777" w:rsidR="00F12504" w:rsidRPr="00705EC0" w:rsidRDefault="00F12504" w:rsidP="00DE0865">
      <w:pPr>
        <w:pStyle w:val="Corpodetexto"/>
        <w:spacing w:before="120" w:after="120" w:line="360" w:lineRule="auto"/>
        <w:ind w:left="3" w:right="428"/>
        <w:jc w:val="center"/>
        <w:rPr>
          <w:rFonts w:asciiTheme="majorHAnsi" w:hAnsiTheme="majorHAnsi"/>
        </w:rPr>
      </w:pPr>
    </w:p>
    <w:p w14:paraId="29EADC74" w14:textId="6A75CE24" w:rsidR="004A2227" w:rsidRPr="00705EC0" w:rsidRDefault="00765333" w:rsidP="00DE0865">
      <w:pPr>
        <w:spacing w:before="120" w:after="120" w:line="360" w:lineRule="auto"/>
        <w:ind w:left="6" w:right="428"/>
        <w:jc w:val="center"/>
        <w:rPr>
          <w:rFonts w:asciiTheme="majorHAnsi" w:hAnsiTheme="majorHAnsi"/>
          <w:b/>
          <w:sz w:val="24"/>
          <w:szCs w:val="24"/>
        </w:rPr>
      </w:pPr>
      <w:r w:rsidRPr="00705EC0">
        <w:rPr>
          <w:rFonts w:asciiTheme="majorHAnsi" w:hAnsiTheme="majorHAnsi"/>
          <w:b/>
          <w:sz w:val="24"/>
          <w:szCs w:val="24"/>
        </w:rPr>
        <w:t>L</w:t>
      </w:r>
      <w:r w:rsidR="008950C0" w:rsidRPr="00705EC0">
        <w:rPr>
          <w:rFonts w:asciiTheme="majorHAnsi" w:hAnsiTheme="majorHAnsi"/>
          <w:b/>
          <w:sz w:val="24"/>
          <w:szCs w:val="24"/>
        </w:rPr>
        <w:t>ANCASTER LOPES DE MORAES</w:t>
      </w:r>
    </w:p>
    <w:p w14:paraId="321810E7" w14:textId="414A00F1" w:rsidR="004A2227" w:rsidRPr="00705EC0" w:rsidRDefault="00765333" w:rsidP="00DE0865">
      <w:pPr>
        <w:spacing w:before="120" w:after="120" w:line="360" w:lineRule="auto"/>
        <w:ind w:left="3619" w:right="4041"/>
        <w:jc w:val="center"/>
        <w:rPr>
          <w:rFonts w:asciiTheme="majorHAnsi" w:hAnsiTheme="majorHAnsi"/>
          <w:b/>
          <w:sz w:val="24"/>
          <w:szCs w:val="24"/>
        </w:rPr>
      </w:pPr>
      <w:r w:rsidRPr="00705EC0">
        <w:rPr>
          <w:rFonts w:asciiTheme="majorHAnsi" w:hAnsiTheme="majorHAnsi"/>
          <w:b/>
          <w:sz w:val="24"/>
          <w:szCs w:val="24"/>
        </w:rPr>
        <w:t>mat.</w:t>
      </w:r>
      <w:r w:rsidRPr="00705EC0">
        <w:rPr>
          <w:rFonts w:asciiTheme="majorHAnsi" w:hAnsiTheme="majorHAnsi"/>
          <w:b/>
          <w:spacing w:val="-14"/>
          <w:sz w:val="24"/>
          <w:szCs w:val="24"/>
        </w:rPr>
        <w:t xml:space="preserve"> </w:t>
      </w:r>
      <w:r w:rsidRPr="00705EC0">
        <w:rPr>
          <w:rFonts w:asciiTheme="majorHAnsi" w:hAnsiTheme="majorHAnsi"/>
          <w:b/>
          <w:sz w:val="24"/>
          <w:szCs w:val="24"/>
        </w:rPr>
        <w:t>nº.</w:t>
      </w:r>
      <w:r w:rsidRPr="00705EC0">
        <w:rPr>
          <w:rFonts w:asciiTheme="majorHAnsi" w:hAnsiTheme="majorHAnsi"/>
          <w:b/>
          <w:spacing w:val="-13"/>
          <w:sz w:val="24"/>
          <w:szCs w:val="24"/>
        </w:rPr>
        <w:t xml:space="preserve"> </w:t>
      </w:r>
      <w:r w:rsidRPr="00705EC0">
        <w:rPr>
          <w:rFonts w:asciiTheme="majorHAnsi" w:hAnsiTheme="majorHAnsi"/>
          <w:b/>
          <w:sz w:val="24"/>
          <w:szCs w:val="24"/>
        </w:rPr>
        <w:t>201.6</w:t>
      </w:r>
      <w:r w:rsidR="008950C0" w:rsidRPr="00705EC0">
        <w:rPr>
          <w:rFonts w:asciiTheme="majorHAnsi" w:hAnsiTheme="majorHAnsi"/>
          <w:b/>
          <w:sz w:val="24"/>
          <w:szCs w:val="24"/>
        </w:rPr>
        <w:t xml:space="preserve">22-8 </w:t>
      </w:r>
      <w:r w:rsidRPr="00705EC0">
        <w:rPr>
          <w:rFonts w:asciiTheme="majorHAnsi" w:hAnsiTheme="majorHAnsi"/>
          <w:b/>
          <w:spacing w:val="-2"/>
          <w:sz w:val="24"/>
          <w:szCs w:val="24"/>
        </w:rPr>
        <w:t>PREGOEIRO</w:t>
      </w:r>
    </w:p>
    <w:p w14:paraId="604D41B0" w14:textId="77777777" w:rsidR="004A2227" w:rsidRPr="00705EC0" w:rsidRDefault="004A2227" w:rsidP="00DE0865">
      <w:pPr>
        <w:spacing w:before="120" w:after="120" w:line="360" w:lineRule="auto"/>
        <w:jc w:val="center"/>
        <w:rPr>
          <w:rFonts w:asciiTheme="majorHAnsi" w:hAnsiTheme="majorHAnsi"/>
          <w:b/>
          <w:sz w:val="24"/>
          <w:szCs w:val="24"/>
        </w:rPr>
        <w:sectPr w:rsidR="004A2227" w:rsidRPr="00705EC0" w:rsidSect="006E6329">
          <w:pgSz w:w="11910" w:h="16840"/>
          <w:pgMar w:top="1820" w:right="283" w:bottom="520" w:left="708" w:header="284" w:footer="335" w:gutter="0"/>
          <w:cols w:space="720"/>
        </w:sectPr>
      </w:pPr>
    </w:p>
    <w:p w14:paraId="0EDDD9A1" w14:textId="77777777" w:rsidR="004A2227" w:rsidRPr="00705EC0" w:rsidRDefault="00765333" w:rsidP="00DE0865">
      <w:pPr>
        <w:spacing w:before="120" w:after="120" w:line="360" w:lineRule="auto"/>
        <w:ind w:left="10" w:right="428"/>
        <w:jc w:val="center"/>
        <w:rPr>
          <w:rFonts w:asciiTheme="majorHAnsi" w:hAnsiTheme="majorHAnsi"/>
          <w:b/>
          <w:sz w:val="24"/>
          <w:szCs w:val="24"/>
        </w:rPr>
      </w:pPr>
      <w:r w:rsidRPr="00705EC0">
        <w:rPr>
          <w:rFonts w:asciiTheme="majorHAnsi" w:hAnsiTheme="majorHAnsi"/>
          <w:b/>
          <w:sz w:val="24"/>
          <w:szCs w:val="24"/>
        </w:rPr>
        <w:lastRenderedPageBreak/>
        <w:t>ANEXO</w:t>
      </w:r>
      <w:r w:rsidRPr="00705EC0">
        <w:rPr>
          <w:rFonts w:asciiTheme="majorHAnsi" w:hAnsiTheme="majorHAnsi"/>
          <w:b/>
          <w:spacing w:val="-5"/>
          <w:sz w:val="24"/>
          <w:szCs w:val="24"/>
        </w:rPr>
        <w:t xml:space="preserve"> </w:t>
      </w:r>
      <w:r w:rsidRPr="00705EC0">
        <w:rPr>
          <w:rFonts w:asciiTheme="majorHAnsi" w:hAnsiTheme="majorHAnsi"/>
          <w:b/>
          <w:spacing w:val="-10"/>
          <w:sz w:val="24"/>
          <w:szCs w:val="24"/>
        </w:rPr>
        <w:t>I</w:t>
      </w:r>
    </w:p>
    <w:p w14:paraId="47A6CD44" w14:textId="77777777" w:rsidR="004A2227" w:rsidRPr="00705EC0" w:rsidRDefault="00765333" w:rsidP="00DE0865">
      <w:pPr>
        <w:spacing w:before="120" w:after="120" w:line="360" w:lineRule="auto"/>
        <w:ind w:left="4" w:right="428"/>
        <w:jc w:val="center"/>
        <w:rPr>
          <w:rFonts w:asciiTheme="majorHAnsi" w:hAnsiTheme="majorHAnsi"/>
          <w:b/>
          <w:sz w:val="24"/>
          <w:szCs w:val="24"/>
        </w:rPr>
      </w:pPr>
      <w:r w:rsidRPr="00705EC0">
        <w:rPr>
          <w:rFonts w:asciiTheme="majorHAnsi" w:hAnsiTheme="majorHAnsi"/>
          <w:b/>
          <w:sz w:val="24"/>
          <w:szCs w:val="24"/>
        </w:rPr>
        <w:t>ESTUDO</w:t>
      </w:r>
      <w:r w:rsidRPr="00705EC0">
        <w:rPr>
          <w:rFonts w:asciiTheme="majorHAnsi" w:hAnsiTheme="majorHAnsi"/>
          <w:b/>
          <w:spacing w:val="-5"/>
          <w:sz w:val="24"/>
          <w:szCs w:val="24"/>
        </w:rPr>
        <w:t xml:space="preserve"> </w:t>
      </w:r>
      <w:r w:rsidRPr="00705EC0">
        <w:rPr>
          <w:rFonts w:asciiTheme="majorHAnsi" w:hAnsiTheme="majorHAnsi"/>
          <w:b/>
          <w:sz w:val="24"/>
          <w:szCs w:val="24"/>
        </w:rPr>
        <w:t>TÉCNICO</w:t>
      </w:r>
      <w:r w:rsidRPr="00705EC0">
        <w:rPr>
          <w:rFonts w:asciiTheme="majorHAnsi" w:hAnsiTheme="majorHAnsi"/>
          <w:b/>
          <w:spacing w:val="-4"/>
          <w:sz w:val="24"/>
          <w:szCs w:val="24"/>
        </w:rPr>
        <w:t xml:space="preserve"> </w:t>
      </w:r>
      <w:r w:rsidRPr="00705EC0">
        <w:rPr>
          <w:rFonts w:asciiTheme="majorHAnsi" w:hAnsiTheme="majorHAnsi"/>
          <w:b/>
          <w:spacing w:val="-2"/>
          <w:sz w:val="24"/>
          <w:szCs w:val="24"/>
        </w:rPr>
        <w:t>PRELIMINAR</w:t>
      </w:r>
    </w:p>
    <w:p w14:paraId="3A2C4792" w14:textId="7858F6AE" w:rsidR="004A2227" w:rsidRPr="00705EC0" w:rsidRDefault="00765333" w:rsidP="00DE0865">
      <w:pPr>
        <w:pStyle w:val="Corpodetexto"/>
        <w:spacing w:before="120" w:after="120" w:line="360" w:lineRule="auto"/>
        <w:ind w:left="994" w:right="1417" w:firstLine="707"/>
        <w:jc w:val="both"/>
        <w:rPr>
          <w:rFonts w:asciiTheme="majorHAnsi" w:hAnsiTheme="majorHAnsi"/>
        </w:rPr>
      </w:pPr>
      <w:r w:rsidRPr="00705EC0">
        <w:rPr>
          <w:rFonts w:asciiTheme="majorHAnsi" w:hAnsiTheme="majorHAnsi"/>
        </w:rPr>
        <w:t>Esta Autarquia fornece,</w:t>
      </w:r>
      <w:r w:rsidRPr="00705EC0">
        <w:rPr>
          <w:rFonts w:asciiTheme="majorHAnsi" w:hAnsiTheme="majorHAnsi"/>
          <w:spacing w:val="-1"/>
        </w:rPr>
        <w:t xml:space="preserve"> </w:t>
      </w:r>
      <w:r w:rsidRPr="00705EC0">
        <w:rPr>
          <w:rFonts w:asciiTheme="majorHAnsi" w:hAnsiTheme="majorHAnsi"/>
        </w:rPr>
        <w:t xml:space="preserve">conforme prescrição médica, </w:t>
      </w:r>
      <w:r w:rsidRPr="00705EC0">
        <w:rPr>
          <w:rFonts w:asciiTheme="majorHAnsi" w:hAnsiTheme="majorHAnsi"/>
          <w:b/>
        </w:rPr>
        <w:t xml:space="preserve">medicamentos </w:t>
      </w:r>
      <w:r w:rsidR="00A22D44" w:rsidRPr="00705EC0">
        <w:rPr>
          <w:rFonts w:asciiTheme="majorHAnsi" w:hAnsiTheme="majorHAnsi"/>
          <w:b/>
        </w:rPr>
        <w:t xml:space="preserve">– categoria </w:t>
      </w:r>
      <w:r w:rsidR="000B39FB" w:rsidRPr="00705EC0">
        <w:rPr>
          <w:rFonts w:asciiTheme="majorHAnsi" w:hAnsiTheme="majorHAnsi"/>
          <w:b/>
        </w:rPr>
        <w:t>GENÉRICOS</w:t>
      </w:r>
      <w:r w:rsidR="00A22D44" w:rsidRPr="00705EC0">
        <w:rPr>
          <w:rFonts w:asciiTheme="majorHAnsi" w:hAnsiTheme="majorHAnsi"/>
          <w:b/>
        </w:rPr>
        <w:t xml:space="preserve"> </w:t>
      </w:r>
      <w:r w:rsidRPr="00705EC0">
        <w:rPr>
          <w:rFonts w:asciiTheme="majorHAnsi" w:hAnsiTheme="majorHAnsi"/>
        </w:rPr>
        <w:t>a</w:t>
      </w:r>
      <w:r w:rsidRPr="00705EC0">
        <w:rPr>
          <w:rFonts w:asciiTheme="majorHAnsi" w:hAnsiTheme="majorHAnsi"/>
          <w:spacing w:val="-2"/>
        </w:rPr>
        <w:t xml:space="preserve"> </w:t>
      </w:r>
      <w:r w:rsidRPr="00705EC0">
        <w:rPr>
          <w:rFonts w:asciiTheme="majorHAnsi" w:hAnsiTheme="majorHAnsi"/>
        </w:rPr>
        <w:t>seus beneficiários,</w:t>
      </w:r>
      <w:r w:rsidRPr="00705EC0">
        <w:rPr>
          <w:rFonts w:asciiTheme="majorHAnsi" w:hAnsiTheme="majorHAnsi"/>
          <w:spacing w:val="-3"/>
        </w:rPr>
        <w:t xml:space="preserve"> </w:t>
      </w:r>
      <w:r w:rsidRPr="00705EC0">
        <w:rPr>
          <w:rFonts w:asciiTheme="majorHAnsi" w:hAnsiTheme="majorHAnsi"/>
        </w:rPr>
        <w:t>o</w:t>
      </w:r>
      <w:r w:rsidRPr="00705EC0">
        <w:rPr>
          <w:rFonts w:asciiTheme="majorHAnsi" w:hAnsiTheme="majorHAnsi"/>
          <w:spacing w:val="-2"/>
        </w:rPr>
        <w:t xml:space="preserve"> </w:t>
      </w:r>
      <w:r w:rsidRPr="00705EC0">
        <w:rPr>
          <w:rFonts w:asciiTheme="majorHAnsi" w:hAnsiTheme="majorHAnsi"/>
        </w:rPr>
        <w:t>que</w:t>
      </w:r>
      <w:r w:rsidRPr="00705EC0">
        <w:rPr>
          <w:rFonts w:asciiTheme="majorHAnsi" w:hAnsiTheme="majorHAnsi"/>
          <w:spacing w:val="-1"/>
        </w:rPr>
        <w:t xml:space="preserve"> </w:t>
      </w:r>
      <w:r w:rsidRPr="00705EC0">
        <w:rPr>
          <w:rFonts w:asciiTheme="majorHAnsi" w:hAnsiTheme="majorHAnsi"/>
        </w:rPr>
        <w:t>impõe</w:t>
      </w:r>
      <w:r w:rsidRPr="00705EC0">
        <w:rPr>
          <w:rFonts w:asciiTheme="majorHAnsi" w:hAnsiTheme="majorHAnsi"/>
          <w:spacing w:val="-1"/>
        </w:rPr>
        <w:t xml:space="preserve"> </w:t>
      </w:r>
      <w:r w:rsidRPr="00705EC0">
        <w:rPr>
          <w:rFonts w:asciiTheme="majorHAnsi" w:hAnsiTheme="majorHAnsi"/>
        </w:rPr>
        <w:t>sua</w:t>
      </w:r>
      <w:r w:rsidRPr="00705EC0">
        <w:rPr>
          <w:rFonts w:asciiTheme="majorHAnsi" w:hAnsiTheme="majorHAnsi"/>
          <w:spacing w:val="-1"/>
        </w:rPr>
        <w:t xml:space="preserve"> </w:t>
      </w:r>
      <w:r w:rsidRPr="00705EC0">
        <w:rPr>
          <w:rFonts w:asciiTheme="majorHAnsi" w:hAnsiTheme="majorHAnsi"/>
        </w:rPr>
        <w:t>aquisição</w:t>
      </w:r>
      <w:r w:rsidRPr="00705EC0">
        <w:rPr>
          <w:rFonts w:asciiTheme="majorHAnsi" w:hAnsiTheme="majorHAnsi"/>
          <w:spacing w:val="-1"/>
        </w:rPr>
        <w:t xml:space="preserve"> </w:t>
      </w:r>
      <w:r w:rsidRPr="00705EC0">
        <w:rPr>
          <w:rFonts w:asciiTheme="majorHAnsi" w:hAnsiTheme="majorHAnsi"/>
        </w:rPr>
        <w:t>observados</w:t>
      </w:r>
      <w:r w:rsidRPr="00705EC0">
        <w:rPr>
          <w:rFonts w:asciiTheme="majorHAnsi" w:hAnsiTheme="majorHAnsi"/>
          <w:spacing w:val="-2"/>
        </w:rPr>
        <w:t xml:space="preserve"> </w:t>
      </w:r>
      <w:r w:rsidRPr="00705EC0">
        <w:rPr>
          <w:rFonts w:asciiTheme="majorHAnsi" w:hAnsiTheme="majorHAnsi"/>
        </w:rPr>
        <w:t>os</w:t>
      </w:r>
      <w:r w:rsidRPr="00705EC0">
        <w:rPr>
          <w:rFonts w:asciiTheme="majorHAnsi" w:hAnsiTheme="majorHAnsi"/>
          <w:spacing w:val="-2"/>
        </w:rPr>
        <w:t xml:space="preserve"> </w:t>
      </w:r>
      <w:r w:rsidRPr="00705EC0">
        <w:rPr>
          <w:rFonts w:asciiTheme="majorHAnsi" w:hAnsiTheme="majorHAnsi"/>
        </w:rPr>
        <w:t>requisitos</w:t>
      </w:r>
      <w:r w:rsidRPr="00705EC0">
        <w:rPr>
          <w:rFonts w:asciiTheme="majorHAnsi" w:hAnsiTheme="majorHAnsi"/>
          <w:spacing w:val="-4"/>
        </w:rPr>
        <w:t xml:space="preserve"> </w:t>
      </w:r>
      <w:r w:rsidRPr="00705EC0">
        <w:rPr>
          <w:rFonts w:asciiTheme="majorHAnsi" w:hAnsiTheme="majorHAnsi"/>
        </w:rPr>
        <w:t>constitucionais</w:t>
      </w:r>
      <w:r w:rsidRPr="00705EC0">
        <w:rPr>
          <w:rFonts w:asciiTheme="majorHAnsi" w:hAnsiTheme="majorHAnsi"/>
          <w:spacing w:val="-3"/>
        </w:rPr>
        <w:t xml:space="preserve"> </w:t>
      </w:r>
      <w:r w:rsidRPr="00705EC0">
        <w:rPr>
          <w:rFonts w:asciiTheme="majorHAnsi" w:hAnsiTheme="majorHAnsi"/>
        </w:rPr>
        <w:t xml:space="preserve">e </w:t>
      </w:r>
      <w:r w:rsidRPr="00705EC0">
        <w:rPr>
          <w:rFonts w:asciiTheme="majorHAnsi" w:hAnsiTheme="majorHAnsi"/>
          <w:spacing w:val="-2"/>
        </w:rPr>
        <w:t>legais.</w:t>
      </w:r>
    </w:p>
    <w:p w14:paraId="74DEB72D" w14:textId="77777777" w:rsidR="004A2227" w:rsidRPr="00705EC0" w:rsidRDefault="00765333" w:rsidP="00DE0865">
      <w:pPr>
        <w:pStyle w:val="Corpodetexto"/>
        <w:spacing w:before="120" w:after="120" w:line="360" w:lineRule="auto"/>
        <w:ind w:left="994" w:right="1413" w:firstLine="707"/>
        <w:jc w:val="both"/>
        <w:rPr>
          <w:rFonts w:asciiTheme="majorHAnsi" w:hAnsiTheme="majorHAnsi"/>
        </w:rPr>
      </w:pPr>
      <w:r w:rsidRPr="00705EC0">
        <w:rPr>
          <w:rFonts w:asciiTheme="majorHAnsi" w:hAnsiTheme="majorHAnsi"/>
        </w:rPr>
        <w:t>Pelo exposto, o objeto</w:t>
      </w:r>
      <w:r w:rsidRPr="00705EC0">
        <w:rPr>
          <w:rFonts w:asciiTheme="majorHAnsi" w:hAnsiTheme="majorHAnsi"/>
          <w:spacing w:val="-1"/>
        </w:rPr>
        <w:t xml:space="preserve"> </w:t>
      </w:r>
      <w:r w:rsidRPr="00705EC0">
        <w:rPr>
          <w:rFonts w:asciiTheme="majorHAnsi" w:hAnsiTheme="majorHAnsi"/>
        </w:rPr>
        <w:t>desta licitação é o</w:t>
      </w:r>
      <w:r w:rsidRPr="00705EC0">
        <w:rPr>
          <w:rFonts w:asciiTheme="majorHAnsi" w:hAnsiTheme="majorHAnsi"/>
          <w:spacing w:val="-1"/>
        </w:rPr>
        <w:t xml:space="preserve"> </w:t>
      </w:r>
      <w:r w:rsidRPr="00705EC0">
        <w:rPr>
          <w:rFonts w:asciiTheme="majorHAnsi" w:hAnsiTheme="majorHAnsi"/>
        </w:rPr>
        <w:t>registro de preço para aquisição de todo e qualquer medicamento enumerado na tabela referente ao Preço Máximo de Venda ao Governo da Câmara de Regulação do Mercado de Medicamentos, instituída pelo art. 5° da Lei federal n° 10.742/2003. O critério de julgamento será</w:t>
      </w:r>
      <w:r w:rsidRPr="00705EC0">
        <w:rPr>
          <w:rFonts w:asciiTheme="majorHAnsi" w:hAnsiTheme="majorHAnsi"/>
          <w:spacing w:val="40"/>
        </w:rPr>
        <w:t xml:space="preserve"> </w:t>
      </w:r>
      <w:r w:rsidRPr="00705EC0">
        <w:rPr>
          <w:rFonts w:asciiTheme="majorHAnsi" w:hAnsiTheme="majorHAnsi"/>
        </w:rPr>
        <w:t>o maior desconto ofertado para todo e qualquer medicamento enumerado na referida Tabela.</w:t>
      </w:r>
    </w:p>
    <w:p w14:paraId="14787637" w14:textId="12EEFE59" w:rsidR="004A2227" w:rsidRDefault="00765333" w:rsidP="00DE0865">
      <w:pPr>
        <w:spacing w:before="120" w:after="120" w:line="360" w:lineRule="auto"/>
        <w:ind w:left="994" w:right="1414" w:firstLine="707"/>
        <w:jc w:val="both"/>
        <w:rPr>
          <w:rFonts w:asciiTheme="majorHAnsi" w:hAnsiTheme="majorHAnsi"/>
          <w:sz w:val="24"/>
          <w:szCs w:val="24"/>
        </w:rPr>
      </w:pPr>
      <w:r w:rsidRPr="00705EC0">
        <w:rPr>
          <w:rFonts w:asciiTheme="majorHAnsi" w:hAnsiTheme="majorHAnsi"/>
          <w:sz w:val="24"/>
          <w:szCs w:val="24"/>
        </w:rPr>
        <w:t>Considerando o estudo dos preços anteriormente praticados, o orçamento estimado</w:t>
      </w:r>
      <w:r w:rsidRPr="00705EC0">
        <w:rPr>
          <w:rFonts w:asciiTheme="majorHAnsi" w:hAnsiTheme="majorHAnsi"/>
          <w:spacing w:val="-3"/>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contratação</w:t>
      </w:r>
      <w:r w:rsidRPr="00705EC0">
        <w:rPr>
          <w:rFonts w:asciiTheme="majorHAnsi" w:hAnsiTheme="majorHAnsi"/>
          <w:spacing w:val="-3"/>
          <w:sz w:val="24"/>
          <w:szCs w:val="24"/>
        </w:rPr>
        <w:t xml:space="preserve"> </w:t>
      </w:r>
      <w:r w:rsidRPr="00705EC0">
        <w:rPr>
          <w:rFonts w:asciiTheme="majorHAnsi" w:hAnsiTheme="majorHAnsi"/>
          <w:sz w:val="24"/>
          <w:szCs w:val="24"/>
        </w:rPr>
        <w:t>é</w:t>
      </w:r>
      <w:r w:rsidRPr="00705EC0">
        <w:rPr>
          <w:rFonts w:asciiTheme="majorHAnsi" w:hAnsiTheme="majorHAnsi"/>
          <w:spacing w:val="-1"/>
          <w:sz w:val="24"/>
          <w:szCs w:val="24"/>
        </w:rPr>
        <w:t xml:space="preserve"> </w:t>
      </w:r>
      <w:r w:rsidRPr="00705EC0">
        <w:rPr>
          <w:rFonts w:asciiTheme="majorHAnsi" w:hAnsiTheme="majorHAnsi"/>
          <w:b/>
          <w:sz w:val="24"/>
          <w:szCs w:val="24"/>
        </w:rPr>
        <w:t>R$</w:t>
      </w:r>
      <w:r w:rsidRPr="00705EC0">
        <w:rPr>
          <w:rFonts w:asciiTheme="majorHAnsi" w:hAnsiTheme="majorHAnsi"/>
          <w:b/>
          <w:spacing w:val="-5"/>
          <w:sz w:val="24"/>
          <w:szCs w:val="24"/>
        </w:rPr>
        <w:t xml:space="preserve"> </w:t>
      </w:r>
      <w:r w:rsidR="00A22D44" w:rsidRPr="00705EC0">
        <w:rPr>
          <w:rFonts w:asciiTheme="majorHAnsi" w:hAnsiTheme="majorHAnsi"/>
          <w:b/>
          <w:spacing w:val="-5"/>
          <w:sz w:val="24"/>
          <w:szCs w:val="24"/>
        </w:rPr>
        <w:t>2</w:t>
      </w:r>
      <w:r w:rsidR="00DE0865" w:rsidRPr="00705EC0">
        <w:rPr>
          <w:rFonts w:asciiTheme="majorHAnsi" w:hAnsiTheme="majorHAnsi"/>
          <w:b/>
          <w:spacing w:val="-5"/>
          <w:sz w:val="24"/>
          <w:szCs w:val="24"/>
        </w:rPr>
        <w:t>.</w:t>
      </w:r>
      <w:r w:rsidR="00A22D44" w:rsidRPr="00705EC0">
        <w:rPr>
          <w:rFonts w:asciiTheme="majorHAnsi" w:hAnsiTheme="majorHAnsi"/>
          <w:b/>
          <w:spacing w:val="-5"/>
          <w:sz w:val="24"/>
          <w:szCs w:val="24"/>
        </w:rPr>
        <w:t>000</w:t>
      </w:r>
      <w:r w:rsidR="00DE0865" w:rsidRPr="00705EC0">
        <w:rPr>
          <w:rFonts w:asciiTheme="majorHAnsi" w:hAnsiTheme="majorHAnsi"/>
          <w:b/>
          <w:spacing w:val="-5"/>
          <w:sz w:val="24"/>
          <w:szCs w:val="24"/>
        </w:rPr>
        <w:t>.</w:t>
      </w:r>
      <w:r w:rsidR="00A22D44" w:rsidRPr="00705EC0">
        <w:rPr>
          <w:rFonts w:asciiTheme="majorHAnsi" w:hAnsiTheme="majorHAnsi"/>
          <w:b/>
          <w:spacing w:val="-5"/>
          <w:sz w:val="24"/>
          <w:szCs w:val="24"/>
        </w:rPr>
        <w:t>000,00</w:t>
      </w:r>
      <w:r w:rsidRPr="00705EC0">
        <w:rPr>
          <w:rFonts w:asciiTheme="majorHAnsi" w:hAnsiTheme="majorHAnsi"/>
          <w:b/>
          <w:spacing w:val="-5"/>
          <w:sz w:val="24"/>
          <w:szCs w:val="24"/>
        </w:rPr>
        <w:t xml:space="preserve"> </w:t>
      </w:r>
      <w:r w:rsidRPr="00705EC0">
        <w:rPr>
          <w:rFonts w:asciiTheme="majorHAnsi" w:hAnsiTheme="majorHAnsi"/>
          <w:b/>
          <w:sz w:val="24"/>
          <w:szCs w:val="24"/>
        </w:rPr>
        <w:t>(</w:t>
      </w:r>
      <w:r w:rsidR="00A22D44" w:rsidRPr="00705EC0">
        <w:rPr>
          <w:rFonts w:asciiTheme="majorHAnsi" w:hAnsiTheme="majorHAnsi"/>
          <w:b/>
          <w:sz w:val="24"/>
          <w:szCs w:val="24"/>
        </w:rPr>
        <w:t>dois</w:t>
      </w:r>
      <w:r w:rsidRPr="00705EC0">
        <w:rPr>
          <w:rFonts w:asciiTheme="majorHAnsi" w:hAnsiTheme="majorHAnsi"/>
          <w:b/>
          <w:spacing w:val="-4"/>
          <w:sz w:val="24"/>
          <w:szCs w:val="24"/>
        </w:rPr>
        <w:t xml:space="preserve"> </w:t>
      </w:r>
      <w:r w:rsidRPr="00705EC0">
        <w:rPr>
          <w:rFonts w:asciiTheme="majorHAnsi" w:hAnsiTheme="majorHAnsi"/>
          <w:b/>
          <w:sz w:val="24"/>
          <w:szCs w:val="24"/>
        </w:rPr>
        <w:t>milhões</w:t>
      </w:r>
      <w:r w:rsidR="00A22D44" w:rsidRPr="00705EC0">
        <w:rPr>
          <w:rFonts w:asciiTheme="majorHAnsi" w:hAnsiTheme="majorHAnsi"/>
          <w:b/>
          <w:sz w:val="24"/>
          <w:szCs w:val="24"/>
        </w:rPr>
        <w:t xml:space="preserve"> de</w:t>
      </w:r>
      <w:r w:rsidRPr="00705EC0">
        <w:rPr>
          <w:rFonts w:asciiTheme="majorHAnsi" w:hAnsiTheme="majorHAnsi"/>
          <w:b/>
          <w:sz w:val="24"/>
          <w:szCs w:val="24"/>
        </w:rPr>
        <w:t xml:space="preserve"> reais)</w:t>
      </w:r>
      <w:r w:rsidRPr="00705EC0">
        <w:rPr>
          <w:rFonts w:asciiTheme="majorHAnsi" w:hAnsiTheme="majorHAnsi"/>
          <w:sz w:val="24"/>
          <w:szCs w:val="24"/>
        </w:rPr>
        <w:t>. Essa estimativa considera a demanda de medicamentos mais utilizados pelos associados e permite ao IPALERJ planejar os custos de forma aproximada.</w:t>
      </w:r>
    </w:p>
    <w:p w14:paraId="6C618CCC" w14:textId="6289B307" w:rsidR="00705EC0" w:rsidRPr="00705EC0" w:rsidRDefault="00924DD6" w:rsidP="00705EC0">
      <w:pPr>
        <w:spacing w:before="120" w:after="120" w:line="360" w:lineRule="auto"/>
        <w:ind w:left="994" w:right="1414" w:firstLine="707"/>
        <w:jc w:val="both"/>
        <w:rPr>
          <w:rFonts w:asciiTheme="majorHAnsi" w:hAnsiTheme="majorHAnsi"/>
          <w:sz w:val="24"/>
          <w:szCs w:val="24"/>
        </w:rPr>
      </w:pPr>
      <w:r w:rsidRPr="00924DD6">
        <w:rPr>
          <w:rFonts w:asciiTheme="majorHAnsi" w:hAnsiTheme="majorHAnsi"/>
          <w:sz w:val="24"/>
          <w:szCs w:val="24"/>
        </w:rPr>
        <w:t>A vencedora do certame deverá entregar os medicamentos em local a ser determinado pelo IPALERJ na região metropolitana do Rio de Janeiro</w:t>
      </w:r>
      <w:r w:rsidR="00705EC0" w:rsidRPr="00705EC0">
        <w:rPr>
          <w:rFonts w:asciiTheme="majorHAnsi" w:hAnsiTheme="majorHAnsi"/>
          <w:sz w:val="24"/>
          <w:szCs w:val="24"/>
        </w:rPr>
        <w:t>.</w:t>
      </w:r>
    </w:p>
    <w:p w14:paraId="1D3A7EC0" w14:textId="01AC126F" w:rsidR="004A2227" w:rsidRPr="00705EC0" w:rsidRDefault="00765333" w:rsidP="00DE0865">
      <w:pPr>
        <w:pStyle w:val="Corpodetexto"/>
        <w:spacing w:before="120" w:after="120" w:line="360" w:lineRule="auto"/>
        <w:ind w:left="994" w:right="1419" w:firstLine="707"/>
        <w:jc w:val="both"/>
        <w:rPr>
          <w:rFonts w:asciiTheme="majorHAnsi" w:hAnsiTheme="majorHAnsi"/>
        </w:rPr>
      </w:pPr>
      <w:r w:rsidRPr="00705EC0">
        <w:rPr>
          <w:rFonts w:asciiTheme="majorHAnsi" w:hAnsiTheme="majorHAnsi"/>
        </w:rPr>
        <w:t>A minuta do instrumento de contrato administrativo constará como anexo da licitação.</w:t>
      </w:r>
    </w:p>
    <w:p w14:paraId="4782098D" w14:textId="7DF5B028" w:rsidR="004A2227" w:rsidRPr="00705EC0" w:rsidRDefault="00765333" w:rsidP="00DE0865">
      <w:pPr>
        <w:pStyle w:val="Corpodetexto"/>
        <w:spacing w:before="120" w:after="120" w:line="360" w:lineRule="auto"/>
        <w:ind w:left="994" w:right="1413" w:firstLine="707"/>
        <w:jc w:val="both"/>
        <w:rPr>
          <w:rFonts w:asciiTheme="majorHAnsi" w:hAnsiTheme="majorHAnsi"/>
        </w:rPr>
      </w:pPr>
      <w:r w:rsidRPr="00705EC0">
        <w:rPr>
          <w:rFonts w:asciiTheme="majorHAnsi" w:hAnsiTheme="majorHAnsi"/>
        </w:rPr>
        <w:t xml:space="preserve">A modalidade de licitação será </w:t>
      </w:r>
      <w:r w:rsidRPr="00705EC0">
        <w:rPr>
          <w:rFonts w:asciiTheme="majorHAnsi" w:hAnsiTheme="majorHAnsi"/>
          <w:b/>
        </w:rPr>
        <w:t>pregão</w:t>
      </w:r>
      <w:r w:rsidRPr="00705EC0">
        <w:rPr>
          <w:rFonts w:asciiTheme="majorHAnsi" w:hAnsiTheme="majorHAnsi"/>
        </w:rPr>
        <w:t xml:space="preserve">, o critério de julgamento será o </w:t>
      </w:r>
      <w:r w:rsidRPr="00705EC0">
        <w:rPr>
          <w:rFonts w:asciiTheme="majorHAnsi" w:hAnsiTheme="majorHAnsi"/>
          <w:b/>
        </w:rPr>
        <w:t>maior desconto</w:t>
      </w:r>
      <w:r w:rsidR="008950C0" w:rsidRPr="00705EC0">
        <w:rPr>
          <w:rFonts w:asciiTheme="majorHAnsi" w:hAnsiTheme="majorHAnsi"/>
          <w:b/>
        </w:rPr>
        <w:t xml:space="preserve">, </w:t>
      </w:r>
      <w:r w:rsidR="00AD5402" w:rsidRPr="00705EC0">
        <w:rPr>
          <w:rFonts w:asciiTheme="majorHAnsi" w:hAnsiTheme="majorHAnsi"/>
          <w:b/>
        </w:rPr>
        <w:t>e de acordo com resultado do procedimento licitatório anterior de mesmo objeto, o lance mínimo inicial será d</w:t>
      </w:r>
      <w:r w:rsidR="008950C0" w:rsidRPr="00705EC0">
        <w:rPr>
          <w:rFonts w:asciiTheme="majorHAnsi" w:hAnsiTheme="majorHAnsi"/>
          <w:b/>
          <w:bCs/>
          <w:spacing w:val="-2"/>
        </w:rPr>
        <w:t xml:space="preserve">e 16,1% </w:t>
      </w:r>
      <w:r w:rsidR="00AD5402" w:rsidRPr="00705EC0">
        <w:rPr>
          <w:rFonts w:asciiTheme="majorHAnsi" w:hAnsiTheme="majorHAnsi"/>
          <w:b/>
          <w:bCs/>
          <w:spacing w:val="-2"/>
        </w:rPr>
        <w:t>(</w:t>
      </w:r>
      <w:r w:rsidR="008950C0" w:rsidRPr="00705EC0">
        <w:rPr>
          <w:rFonts w:asciiTheme="majorHAnsi" w:hAnsiTheme="majorHAnsi"/>
          <w:b/>
          <w:bCs/>
          <w:spacing w:val="-2"/>
        </w:rPr>
        <w:t>dezesseis inteiros e um décimo por cento)</w:t>
      </w:r>
      <w:r w:rsidR="00AD5402" w:rsidRPr="00705EC0">
        <w:rPr>
          <w:rFonts w:asciiTheme="majorHAnsi" w:hAnsiTheme="majorHAnsi"/>
          <w:spacing w:val="-2"/>
        </w:rPr>
        <w:t xml:space="preserve"> </w:t>
      </w:r>
      <w:r w:rsidRPr="00705EC0">
        <w:rPr>
          <w:rFonts w:asciiTheme="majorHAnsi" w:hAnsiTheme="majorHAnsi"/>
        </w:rPr>
        <w:t xml:space="preserve">sobre o preço unitário de todo e qualquer medicamento enumerado na tabela referente ao Preço Máximo de Venda ao Governo da Câmara de Regulação do Mercado de Medicamentos, instituída pelo art. 5° da Lei federal n° 10.742/2003 e o modo de disputa será </w:t>
      </w:r>
      <w:r w:rsidRPr="00705EC0">
        <w:rPr>
          <w:rFonts w:asciiTheme="majorHAnsi" w:hAnsiTheme="majorHAnsi"/>
          <w:b/>
        </w:rPr>
        <w:t>aberto</w:t>
      </w:r>
      <w:r w:rsidRPr="00705EC0">
        <w:rPr>
          <w:rFonts w:asciiTheme="majorHAnsi" w:hAnsiTheme="majorHAnsi"/>
        </w:rPr>
        <w:t>, combinação de critérios adequada</w:t>
      </w:r>
      <w:r w:rsidRPr="00705EC0">
        <w:rPr>
          <w:rFonts w:asciiTheme="majorHAnsi" w:hAnsiTheme="majorHAnsi"/>
          <w:spacing w:val="40"/>
        </w:rPr>
        <w:t xml:space="preserve"> </w:t>
      </w:r>
      <w:r w:rsidRPr="00705EC0">
        <w:rPr>
          <w:rFonts w:asciiTheme="majorHAnsi" w:hAnsiTheme="majorHAnsi"/>
        </w:rPr>
        <w:t>à máxima publicidade e à necessidade de obtenção da proposta mais vantajosa.</w:t>
      </w:r>
    </w:p>
    <w:p w14:paraId="5BEF13EF" w14:textId="77777777" w:rsidR="004A2227" w:rsidRPr="00705EC0" w:rsidRDefault="00765333" w:rsidP="00DE0865">
      <w:pPr>
        <w:pStyle w:val="Corpodetexto"/>
        <w:spacing w:before="120" w:after="120" w:line="360" w:lineRule="auto"/>
        <w:ind w:left="994" w:right="1419" w:firstLine="707"/>
        <w:jc w:val="both"/>
        <w:rPr>
          <w:rFonts w:asciiTheme="majorHAnsi" w:hAnsiTheme="majorHAnsi"/>
        </w:rPr>
      </w:pPr>
      <w:r w:rsidRPr="00705EC0">
        <w:rPr>
          <w:rFonts w:asciiTheme="majorHAnsi" w:hAnsiTheme="majorHAnsi"/>
        </w:rPr>
        <w:t>A impossibilidade jurídica de indicação do total a ser adquirido decorre de ser a primeira licitação para tal objeto além de esta Autarquia inda não ter</w:t>
      </w:r>
      <w:r w:rsidRPr="00705EC0">
        <w:rPr>
          <w:rFonts w:asciiTheme="majorHAnsi" w:hAnsiTheme="majorHAnsi"/>
          <w:spacing w:val="40"/>
        </w:rPr>
        <w:t xml:space="preserve"> </w:t>
      </w:r>
      <w:r w:rsidRPr="00705EC0">
        <w:rPr>
          <w:rFonts w:asciiTheme="majorHAnsi" w:hAnsiTheme="majorHAnsi"/>
        </w:rPr>
        <w:t>registros precisos das demandas anteriores.</w:t>
      </w:r>
    </w:p>
    <w:p w14:paraId="155F0F4F" w14:textId="77777777" w:rsidR="004A2227" w:rsidRPr="00705EC0" w:rsidRDefault="00765333" w:rsidP="00DE0865">
      <w:pPr>
        <w:pStyle w:val="Corpodetexto"/>
        <w:spacing w:before="120" w:after="120" w:line="360" w:lineRule="auto"/>
        <w:ind w:left="994" w:right="1418" w:firstLine="707"/>
        <w:jc w:val="both"/>
        <w:rPr>
          <w:rFonts w:asciiTheme="majorHAnsi" w:hAnsiTheme="majorHAnsi"/>
        </w:rPr>
      </w:pPr>
      <w:r w:rsidRPr="00705EC0">
        <w:rPr>
          <w:rFonts w:asciiTheme="majorHAnsi" w:hAnsiTheme="majorHAnsi"/>
        </w:rPr>
        <w:t>A contratação não será parcelada, refletindo as necessidades presentes desta Autarquia e os prazos de validade.</w:t>
      </w:r>
    </w:p>
    <w:p w14:paraId="25950DAC" w14:textId="4246CF27" w:rsidR="004A2227" w:rsidRPr="00705EC0" w:rsidRDefault="00765333" w:rsidP="001E76DA">
      <w:pPr>
        <w:pStyle w:val="Corpodetexto"/>
        <w:spacing w:before="120" w:after="120" w:line="360" w:lineRule="auto"/>
        <w:ind w:left="994" w:right="1417" w:firstLine="707"/>
        <w:jc w:val="both"/>
        <w:rPr>
          <w:rFonts w:asciiTheme="majorHAnsi" w:hAnsiTheme="majorHAnsi"/>
        </w:rPr>
      </w:pPr>
      <w:r w:rsidRPr="00705EC0">
        <w:rPr>
          <w:rFonts w:asciiTheme="majorHAnsi" w:hAnsiTheme="majorHAnsi"/>
        </w:rPr>
        <w:t xml:space="preserve">A necessidade da contratação de acordo com a licitação supradescrita </w:t>
      </w:r>
      <w:r w:rsidRPr="00705EC0">
        <w:rPr>
          <w:rFonts w:asciiTheme="majorHAnsi" w:hAnsiTheme="majorHAnsi"/>
        </w:rPr>
        <w:lastRenderedPageBreak/>
        <w:t>decorre da imposição constitucional e da maior velocidade dos resultados em comparação à eventual pesquisa, adesão e autorização de ata de registro de preço.</w:t>
      </w:r>
    </w:p>
    <w:p w14:paraId="560E27FA" w14:textId="77777777" w:rsidR="00DE0865" w:rsidRPr="00705EC0" w:rsidRDefault="00DE0865" w:rsidP="00DE0865">
      <w:pPr>
        <w:pStyle w:val="Corpodetexto"/>
        <w:spacing w:before="120" w:after="120" w:line="360" w:lineRule="auto"/>
        <w:jc w:val="both"/>
        <w:rPr>
          <w:rFonts w:asciiTheme="majorHAnsi" w:hAnsiTheme="majorHAnsi"/>
        </w:rPr>
        <w:sectPr w:rsidR="00DE0865" w:rsidRPr="00705EC0">
          <w:pgSz w:w="11910" w:h="16840"/>
          <w:pgMar w:top="980" w:right="283" w:bottom="520" w:left="708" w:header="0" w:footer="335" w:gutter="0"/>
          <w:cols w:space="720"/>
        </w:sectPr>
      </w:pPr>
    </w:p>
    <w:p w14:paraId="78208360" w14:textId="77777777" w:rsidR="004A2227" w:rsidRPr="00705EC0" w:rsidRDefault="00765333" w:rsidP="00DE0865">
      <w:pPr>
        <w:pStyle w:val="Ttulo1"/>
        <w:spacing w:before="120" w:after="120" w:line="360" w:lineRule="auto"/>
        <w:ind w:left="3925" w:right="4349" w:firstLine="823"/>
        <w:rPr>
          <w:rFonts w:asciiTheme="majorHAnsi" w:hAnsiTheme="majorHAnsi"/>
        </w:rPr>
      </w:pPr>
      <w:r w:rsidRPr="00705EC0">
        <w:rPr>
          <w:rFonts w:asciiTheme="majorHAnsi" w:hAnsiTheme="majorHAnsi"/>
        </w:rPr>
        <w:lastRenderedPageBreak/>
        <w:t>ANEXO II TERMO</w:t>
      </w:r>
      <w:r w:rsidRPr="00705EC0">
        <w:rPr>
          <w:rFonts w:asciiTheme="majorHAnsi" w:hAnsiTheme="majorHAnsi"/>
          <w:spacing w:val="-14"/>
        </w:rPr>
        <w:t xml:space="preserve"> </w:t>
      </w:r>
      <w:r w:rsidRPr="00705EC0">
        <w:rPr>
          <w:rFonts w:asciiTheme="majorHAnsi" w:hAnsiTheme="majorHAnsi"/>
        </w:rPr>
        <w:t>DE</w:t>
      </w:r>
      <w:r w:rsidRPr="00705EC0">
        <w:rPr>
          <w:rFonts w:asciiTheme="majorHAnsi" w:hAnsiTheme="majorHAnsi"/>
          <w:spacing w:val="-13"/>
        </w:rPr>
        <w:t xml:space="preserve"> </w:t>
      </w:r>
      <w:r w:rsidRPr="00705EC0">
        <w:rPr>
          <w:rFonts w:asciiTheme="majorHAnsi" w:hAnsiTheme="majorHAnsi"/>
        </w:rPr>
        <w:t>REFERÊNCIA</w:t>
      </w:r>
    </w:p>
    <w:p w14:paraId="110D0462" w14:textId="60E2AB62" w:rsidR="004A2227" w:rsidRPr="00705EC0" w:rsidRDefault="00765333" w:rsidP="00DE0865">
      <w:pPr>
        <w:spacing w:before="120" w:after="120" w:line="360" w:lineRule="auto"/>
        <w:ind w:left="994" w:right="1413" w:firstLine="707"/>
        <w:jc w:val="both"/>
        <w:rPr>
          <w:rFonts w:asciiTheme="majorHAnsi" w:hAnsiTheme="majorHAnsi"/>
          <w:b/>
          <w:sz w:val="24"/>
          <w:szCs w:val="24"/>
        </w:rPr>
      </w:pPr>
      <w:r w:rsidRPr="00705EC0">
        <w:rPr>
          <w:rFonts w:asciiTheme="majorHAnsi" w:hAnsiTheme="majorHAnsi"/>
          <w:sz w:val="24"/>
          <w:szCs w:val="24"/>
        </w:rPr>
        <w:t xml:space="preserve">O objeto da licitação é a </w:t>
      </w:r>
      <w:r w:rsidRPr="00705EC0">
        <w:rPr>
          <w:rFonts w:asciiTheme="majorHAnsi" w:hAnsiTheme="majorHAnsi"/>
          <w:b/>
          <w:sz w:val="24"/>
          <w:szCs w:val="24"/>
        </w:rPr>
        <w:t>aquisição de medicamentos</w:t>
      </w:r>
      <w:r w:rsidR="00A22D44" w:rsidRPr="00705EC0">
        <w:rPr>
          <w:rFonts w:asciiTheme="majorHAnsi" w:hAnsiTheme="majorHAnsi"/>
          <w:b/>
          <w:sz w:val="24"/>
          <w:szCs w:val="24"/>
        </w:rPr>
        <w:t xml:space="preserve"> – </w:t>
      </w:r>
      <w:r w:rsidR="00A22D44" w:rsidRPr="003D54D0">
        <w:rPr>
          <w:rFonts w:asciiTheme="majorHAnsi" w:hAnsiTheme="majorHAnsi"/>
          <w:b/>
        </w:rPr>
        <w:t xml:space="preserve">categoria </w:t>
      </w:r>
      <w:r w:rsidR="000B39FB" w:rsidRPr="003D54D0">
        <w:rPr>
          <w:rFonts w:asciiTheme="majorHAnsi" w:hAnsiTheme="majorHAnsi"/>
          <w:b/>
        </w:rPr>
        <w:t>GENÉRICOS</w:t>
      </w:r>
      <w:r w:rsidR="00A22D44" w:rsidRPr="00705EC0">
        <w:rPr>
          <w:rFonts w:asciiTheme="majorHAnsi" w:hAnsiTheme="majorHAnsi"/>
          <w:b/>
          <w:sz w:val="24"/>
          <w:szCs w:val="24"/>
        </w:rPr>
        <w:t xml:space="preserve">, </w:t>
      </w:r>
      <w:r w:rsidRPr="00705EC0">
        <w:rPr>
          <w:rFonts w:asciiTheme="majorHAnsi" w:hAnsiTheme="majorHAnsi"/>
          <w:b/>
          <w:sz w:val="24"/>
          <w:szCs w:val="24"/>
        </w:rPr>
        <w:t xml:space="preserve">mediante maior desconto sobre </w:t>
      </w:r>
      <w:r w:rsidRPr="00705EC0">
        <w:rPr>
          <w:rFonts w:asciiTheme="majorHAnsi" w:hAnsiTheme="majorHAnsi"/>
          <w:sz w:val="24"/>
          <w:szCs w:val="24"/>
        </w:rPr>
        <w:t xml:space="preserve">todo e qualquer medicamento enumerado na tabela referente ao Preço Máximo de Venda ao Governo da Câmara de Regulação do Mercado de Medicamentos, instituída pelo art. 5° da Lei federal n° 10.742/2003, cujo prazo da avença será </w:t>
      </w:r>
      <w:r w:rsidRPr="00705EC0">
        <w:rPr>
          <w:rFonts w:asciiTheme="majorHAnsi" w:hAnsiTheme="majorHAnsi"/>
          <w:b/>
          <w:sz w:val="24"/>
          <w:szCs w:val="24"/>
        </w:rPr>
        <w:t>12 meses, vedada a prorrogação contratual.</w:t>
      </w:r>
    </w:p>
    <w:p w14:paraId="7F375390" w14:textId="77777777" w:rsidR="004A2227" w:rsidRPr="00705EC0" w:rsidRDefault="00765333" w:rsidP="00DE0865">
      <w:pPr>
        <w:spacing w:before="120" w:after="120" w:line="360" w:lineRule="auto"/>
        <w:ind w:left="994" w:right="1412" w:firstLine="707"/>
        <w:jc w:val="both"/>
        <w:rPr>
          <w:rFonts w:asciiTheme="majorHAnsi" w:hAnsiTheme="majorHAnsi"/>
          <w:sz w:val="24"/>
          <w:szCs w:val="24"/>
        </w:rPr>
      </w:pPr>
      <w:r w:rsidRPr="00705EC0">
        <w:rPr>
          <w:rFonts w:asciiTheme="majorHAnsi" w:hAnsiTheme="majorHAnsi"/>
          <w:sz w:val="24"/>
          <w:szCs w:val="24"/>
        </w:rPr>
        <w:t xml:space="preserve">O fundamento desta contratação é o </w:t>
      </w:r>
      <w:r w:rsidRPr="00705EC0">
        <w:rPr>
          <w:rFonts w:asciiTheme="majorHAnsi" w:hAnsiTheme="majorHAnsi"/>
          <w:b/>
          <w:sz w:val="24"/>
          <w:szCs w:val="24"/>
        </w:rPr>
        <w:t xml:space="preserve">Estudo Técnico Preliminar </w:t>
      </w:r>
      <w:r w:rsidRPr="00705EC0">
        <w:rPr>
          <w:rFonts w:asciiTheme="majorHAnsi" w:hAnsiTheme="majorHAnsi"/>
          <w:sz w:val="24"/>
          <w:szCs w:val="24"/>
        </w:rPr>
        <w:t xml:space="preserve">já </w:t>
      </w:r>
      <w:r w:rsidRPr="00705EC0">
        <w:rPr>
          <w:rFonts w:asciiTheme="majorHAnsi" w:hAnsiTheme="majorHAnsi"/>
          <w:spacing w:val="-2"/>
          <w:sz w:val="24"/>
          <w:szCs w:val="24"/>
        </w:rPr>
        <w:t>documentado.</w:t>
      </w:r>
    </w:p>
    <w:p w14:paraId="423F932D" w14:textId="77777777" w:rsidR="004A2227" w:rsidRPr="00705EC0" w:rsidRDefault="00765333" w:rsidP="00DE0865">
      <w:pPr>
        <w:pStyle w:val="Corpodetexto"/>
        <w:spacing w:before="120" w:after="120" w:line="360" w:lineRule="auto"/>
        <w:ind w:left="994" w:right="1417" w:firstLine="707"/>
        <w:jc w:val="both"/>
        <w:rPr>
          <w:rFonts w:asciiTheme="majorHAnsi" w:hAnsiTheme="majorHAnsi"/>
        </w:rPr>
      </w:pPr>
      <w:r w:rsidRPr="00705EC0">
        <w:rPr>
          <w:rFonts w:asciiTheme="majorHAnsi" w:hAnsiTheme="majorHAnsi"/>
        </w:rPr>
        <w:t xml:space="preserve">O objeto do contrato deve observar as seguintes características: medicamentos e fórmulas de qualidade, sendo aplicáveis todas as normas e exigências. Deverão ainda conter especificações das características peculiares de cada item e, quando for o caso, possuir em suas embalagens unitárias, especificações de quantidade, prazo de validade, bulas, condições de armazenamento e demais informações que se fizerem necessárias para perfeita </w:t>
      </w:r>
      <w:r w:rsidRPr="00705EC0">
        <w:rPr>
          <w:rFonts w:asciiTheme="majorHAnsi" w:hAnsiTheme="majorHAnsi"/>
          <w:spacing w:val="-2"/>
        </w:rPr>
        <w:t>utilização.</w:t>
      </w:r>
    </w:p>
    <w:p w14:paraId="7C922AD1" w14:textId="77777777" w:rsidR="004A2227" w:rsidRPr="00705EC0" w:rsidRDefault="00765333" w:rsidP="00DE0865">
      <w:pPr>
        <w:pStyle w:val="Corpodetexto"/>
        <w:spacing w:before="120" w:after="120" w:line="360" w:lineRule="auto"/>
        <w:ind w:left="994" w:right="1414" w:firstLine="707"/>
        <w:jc w:val="both"/>
        <w:rPr>
          <w:rFonts w:asciiTheme="majorHAnsi" w:hAnsiTheme="majorHAnsi"/>
        </w:rPr>
      </w:pPr>
      <w:r w:rsidRPr="00705EC0">
        <w:rPr>
          <w:rFonts w:asciiTheme="majorHAnsi" w:hAnsiTheme="majorHAnsi"/>
        </w:rPr>
        <w:t xml:space="preserve">São </w:t>
      </w:r>
      <w:r w:rsidRPr="00705EC0">
        <w:rPr>
          <w:rFonts w:asciiTheme="majorHAnsi" w:hAnsiTheme="majorHAnsi"/>
          <w:b/>
        </w:rPr>
        <w:t xml:space="preserve">requisitos de qualidade </w:t>
      </w:r>
      <w:r w:rsidRPr="00705EC0">
        <w:rPr>
          <w:rFonts w:asciiTheme="majorHAnsi" w:hAnsiTheme="majorHAnsi"/>
        </w:rPr>
        <w:t>do objeto: prazo mínimo de validade igual ou superior</w:t>
      </w:r>
      <w:r w:rsidRPr="00705EC0">
        <w:rPr>
          <w:rFonts w:asciiTheme="majorHAnsi" w:hAnsiTheme="majorHAnsi"/>
          <w:spacing w:val="-2"/>
        </w:rPr>
        <w:t xml:space="preserve"> </w:t>
      </w:r>
      <w:r w:rsidRPr="00705EC0">
        <w:rPr>
          <w:rFonts w:asciiTheme="majorHAnsi" w:hAnsiTheme="majorHAnsi"/>
        </w:rPr>
        <w:t>a</w:t>
      </w:r>
      <w:r w:rsidRPr="00705EC0">
        <w:rPr>
          <w:rFonts w:asciiTheme="majorHAnsi" w:hAnsiTheme="majorHAnsi"/>
          <w:spacing w:val="-1"/>
        </w:rPr>
        <w:t xml:space="preserve"> </w:t>
      </w:r>
      <w:r w:rsidRPr="00705EC0">
        <w:rPr>
          <w:rFonts w:asciiTheme="majorHAnsi" w:hAnsiTheme="majorHAnsi"/>
          <w:b/>
        </w:rPr>
        <w:t>75%</w:t>
      </w:r>
      <w:r w:rsidRPr="00705EC0">
        <w:rPr>
          <w:rFonts w:asciiTheme="majorHAnsi" w:hAnsiTheme="majorHAnsi"/>
          <w:b/>
          <w:spacing w:val="-1"/>
        </w:rPr>
        <w:t xml:space="preserve"> </w:t>
      </w:r>
      <w:r w:rsidRPr="00705EC0">
        <w:rPr>
          <w:rFonts w:asciiTheme="majorHAnsi" w:hAnsiTheme="majorHAnsi"/>
          <w:b/>
        </w:rPr>
        <w:t>da validade</w:t>
      </w:r>
      <w:r w:rsidRPr="00705EC0">
        <w:rPr>
          <w:rFonts w:asciiTheme="majorHAnsi" w:hAnsiTheme="majorHAnsi"/>
          <w:b/>
          <w:spacing w:val="-3"/>
        </w:rPr>
        <w:t xml:space="preserve"> </w:t>
      </w:r>
      <w:r w:rsidRPr="00705EC0">
        <w:rPr>
          <w:rFonts w:asciiTheme="majorHAnsi" w:hAnsiTheme="majorHAnsi"/>
          <w:b/>
        </w:rPr>
        <w:t xml:space="preserve">total </w:t>
      </w:r>
      <w:r w:rsidRPr="00705EC0">
        <w:rPr>
          <w:rFonts w:asciiTheme="majorHAnsi" w:hAnsiTheme="majorHAnsi"/>
        </w:rPr>
        <w:t>do</w:t>
      </w:r>
      <w:r w:rsidRPr="00705EC0">
        <w:rPr>
          <w:rFonts w:asciiTheme="majorHAnsi" w:hAnsiTheme="majorHAnsi"/>
          <w:spacing w:val="-2"/>
        </w:rPr>
        <w:t xml:space="preserve"> </w:t>
      </w:r>
      <w:r w:rsidRPr="00705EC0">
        <w:rPr>
          <w:rFonts w:asciiTheme="majorHAnsi" w:hAnsiTheme="majorHAnsi"/>
        </w:rPr>
        <w:t>insumo,</w:t>
      </w:r>
      <w:r w:rsidRPr="00705EC0">
        <w:rPr>
          <w:rFonts w:asciiTheme="majorHAnsi" w:hAnsiTheme="majorHAnsi"/>
          <w:spacing w:val="-1"/>
        </w:rPr>
        <w:t xml:space="preserve"> </w:t>
      </w:r>
      <w:r w:rsidRPr="00705EC0">
        <w:rPr>
          <w:rFonts w:asciiTheme="majorHAnsi" w:hAnsiTheme="majorHAnsi"/>
        </w:rPr>
        <w:t>contados</w:t>
      </w:r>
      <w:r w:rsidRPr="00705EC0">
        <w:rPr>
          <w:rFonts w:asciiTheme="majorHAnsi" w:hAnsiTheme="majorHAnsi"/>
          <w:spacing w:val="-2"/>
        </w:rPr>
        <w:t xml:space="preserve"> </w:t>
      </w:r>
      <w:r w:rsidRPr="00705EC0">
        <w:rPr>
          <w:rFonts w:asciiTheme="majorHAnsi" w:hAnsiTheme="majorHAnsi"/>
        </w:rPr>
        <w:t>a</w:t>
      </w:r>
      <w:r w:rsidRPr="00705EC0">
        <w:rPr>
          <w:rFonts w:asciiTheme="majorHAnsi" w:hAnsiTheme="majorHAnsi"/>
          <w:spacing w:val="-4"/>
        </w:rPr>
        <w:t xml:space="preserve"> </w:t>
      </w:r>
      <w:r w:rsidRPr="00705EC0">
        <w:rPr>
          <w:rFonts w:asciiTheme="majorHAnsi" w:hAnsiTheme="majorHAnsi"/>
        </w:rPr>
        <w:t>partir</w:t>
      </w:r>
      <w:r w:rsidRPr="00705EC0">
        <w:rPr>
          <w:rFonts w:asciiTheme="majorHAnsi" w:hAnsiTheme="majorHAnsi"/>
          <w:spacing w:val="-2"/>
        </w:rPr>
        <w:t xml:space="preserve"> </w:t>
      </w:r>
      <w:r w:rsidRPr="00705EC0">
        <w:rPr>
          <w:rFonts w:asciiTheme="majorHAnsi" w:hAnsiTheme="majorHAnsi"/>
        </w:rPr>
        <w:t>da</w:t>
      </w:r>
      <w:r w:rsidRPr="00705EC0">
        <w:rPr>
          <w:rFonts w:asciiTheme="majorHAnsi" w:hAnsiTheme="majorHAnsi"/>
          <w:spacing w:val="-4"/>
        </w:rPr>
        <w:t xml:space="preserve"> </w:t>
      </w:r>
      <w:r w:rsidRPr="00705EC0">
        <w:rPr>
          <w:rFonts w:asciiTheme="majorHAnsi" w:hAnsiTheme="majorHAnsi"/>
        </w:rPr>
        <w:t>data</w:t>
      </w:r>
      <w:r w:rsidRPr="00705EC0">
        <w:rPr>
          <w:rFonts w:asciiTheme="majorHAnsi" w:hAnsiTheme="majorHAnsi"/>
          <w:spacing w:val="-1"/>
        </w:rPr>
        <w:t xml:space="preserve"> </w:t>
      </w:r>
      <w:r w:rsidRPr="00705EC0">
        <w:rPr>
          <w:rFonts w:asciiTheme="majorHAnsi" w:hAnsiTheme="majorHAnsi"/>
        </w:rPr>
        <w:t>da</w:t>
      </w:r>
      <w:r w:rsidRPr="00705EC0">
        <w:rPr>
          <w:rFonts w:asciiTheme="majorHAnsi" w:hAnsiTheme="majorHAnsi"/>
          <w:spacing w:val="-1"/>
        </w:rPr>
        <w:t xml:space="preserve"> </w:t>
      </w:r>
      <w:r w:rsidRPr="00705EC0">
        <w:rPr>
          <w:rFonts w:asciiTheme="majorHAnsi" w:hAnsiTheme="majorHAnsi"/>
        </w:rPr>
        <w:t>entrega. Caso seja autorizada a entrega do medicamento com prazo de validade inferior, essa</w:t>
      </w:r>
      <w:r w:rsidRPr="00705EC0">
        <w:rPr>
          <w:rFonts w:asciiTheme="majorHAnsi" w:hAnsiTheme="majorHAnsi"/>
          <w:spacing w:val="-3"/>
        </w:rPr>
        <w:t xml:space="preserve"> </w:t>
      </w:r>
      <w:r w:rsidRPr="00705EC0">
        <w:rPr>
          <w:rFonts w:asciiTheme="majorHAnsi" w:hAnsiTheme="majorHAnsi"/>
        </w:rPr>
        <w:t>deverá</w:t>
      </w:r>
      <w:r w:rsidRPr="00705EC0">
        <w:rPr>
          <w:rFonts w:asciiTheme="majorHAnsi" w:hAnsiTheme="majorHAnsi"/>
          <w:spacing w:val="-4"/>
        </w:rPr>
        <w:t xml:space="preserve"> </w:t>
      </w:r>
      <w:r w:rsidRPr="00705EC0">
        <w:rPr>
          <w:rFonts w:asciiTheme="majorHAnsi" w:hAnsiTheme="majorHAnsi"/>
        </w:rPr>
        <w:t>ser</w:t>
      </w:r>
      <w:r w:rsidRPr="00705EC0">
        <w:rPr>
          <w:rFonts w:asciiTheme="majorHAnsi" w:hAnsiTheme="majorHAnsi"/>
          <w:spacing w:val="-4"/>
        </w:rPr>
        <w:t xml:space="preserve"> </w:t>
      </w:r>
      <w:r w:rsidRPr="00705EC0">
        <w:rPr>
          <w:rFonts w:asciiTheme="majorHAnsi" w:hAnsiTheme="majorHAnsi"/>
        </w:rPr>
        <w:t>solicitada</w:t>
      </w:r>
      <w:r w:rsidRPr="00705EC0">
        <w:rPr>
          <w:rFonts w:asciiTheme="majorHAnsi" w:hAnsiTheme="majorHAnsi"/>
          <w:spacing w:val="-4"/>
        </w:rPr>
        <w:t xml:space="preserve"> </w:t>
      </w:r>
      <w:r w:rsidRPr="00705EC0">
        <w:rPr>
          <w:rFonts w:asciiTheme="majorHAnsi" w:hAnsiTheme="majorHAnsi"/>
        </w:rPr>
        <w:t>previamente</w:t>
      </w:r>
      <w:r w:rsidRPr="00705EC0">
        <w:rPr>
          <w:rFonts w:asciiTheme="majorHAnsi" w:hAnsiTheme="majorHAnsi"/>
          <w:spacing w:val="-3"/>
        </w:rPr>
        <w:t xml:space="preserve"> </w:t>
      </w:r>
      <w:r w:rsidRPr="00705EC0">
        <w:rPr>
          <w:rFonts w:asciiTheme="majorHAnsi" w:hAnsiTheme="majorHAnsi"/>
        </w:rPr>
        <w:t>ao</w:t>
      </w:r>
      <w:r w:rsidRPr="00705EC0">
        <w:rPr>
          <w:rFonts w:asciiTheme="majorHAnsi" w:hAnsiTheme="majorHAnsi"/>
          <w:spacing w:val="-4"/>
        </w:rPr>
        <w:t xml:space="preserve"> </w:t>
      </w:r>
      <w:r w:rsidRPr="00705EC0">
        <w:rPr>
          <w:rFonts w:asciiTheme="majorHAnsi" w:hAnsiTheme="majorHAnsi"/>
        </w:rPr>
        <w:t>setor</w:t>
      </w:r>
      <w:r w:rsidRPr="00705EC0">
        <w:rPr>
          <w:rFonts w:asciiTheme="majorHAnsi" w:hAnsiTheme="majorHAnsi"/>
          <w:spacing w:val="-5"/>
        </w:rPr>
        <w:t xml:space="preserve"> </w:t>
      </w:r>
      <w:r w:rsidRPr="00705EC0">
        <w:rPr>
          <w:rFonts w:asciiTheme="majorHAnsi" w:hAnsiTheme="majorHAnsi"/>
        </w:rPr>
        <w:t>responsável</w:t>
      </w:r>
      <w:r w:rsidRPr="00705EC0">
        <w:rPr>
          <w:rFonts w:asciiTheme="majorHAnsi" w:hAnsiTheme="majorHAnsi"/>
          <w:spacing w:val="-4"/>
        </w:rPr>
        <w:t xml:space="preserve"> </w:t>
      </w:r>
      <w:r w:rsidRPr="00705EC0">
        <w:rPr>
          <w:rFonts w:asciiTheme="majorHAnsi" w:hAnsiTheme="majorHAnsi"/>
        </w:rPr>
        <w:t>do</w:t>
      </w:r>
      <w:r w:rsidRPr="00705EC0">
        <w:rPr>
          <w:rFonts w:asciiTheme="majorHAnsi" w:hAnsiTheme="majorHAnsi"/>
          <w:spacing w:val="-4"/>
        </w:rPr>
        <w:t xml:space="preserve"> </w:t>
      </w:r>
      <w:r w:rsidRPr="00705EC0">
        <w:rPr>
          <w:rFonts w:asciiTheme="majorHAnsi" w:hAnsiTheme="majorHAnsi"/>
        </w:rPr>
        <w:t>IPALERJ,</w:t>
      </w:r>
      <w:r w:rsidRPr="00705EC0">
        <w:rPr>
          <w:rFonts w:asciiTheme="majorHAnsi" w:hAnsiTheme="majorHAnsi"/>
          <w:spacing w:val="-2"/>
        </w:rPr>
        <w:t xml:space="preserve"> </w:t>
      </w:r>
      <w:r w:rsidRPr="00705EC0">
        <w:rPr>
          <w:rFonts w:asciiTheme="majorHAnsi" w:hAnsiTheme="majorHAnsi"/>
        </w:rPr>
        <w:t>com</w:t>
      </w:r>
      <w:r w:rsidRPr="00705EC0">
        <w:rPr>
          <w:rFonts w:asciiTheme="majorHAnsi" w:hAnsiTheme="majorHAnsi"/>
          <w:spacing w:val="-5"/>
        </w:rPr>
        <w:t xml:space="preserve"> </w:t>
      </w:r>
      <w:r w:rsidRPr="00705EC0">
        <w:rPr>
          <w:rFonts w:asciiTheme="majorHAnsi" w:hAnsiTheme="majorHAnsi"/>
        </w:rPr>
        <w:t xml:space="preserve">envio da carta de compromisso de troca; integridade do objeto; garantia de imediata reposição na hipótese de produto que não atenda perfeitamente os requisitos de </w:t>
      </w:r>
      <w:r w:rsidRPr="00705EC0">
        <w:rPr>
          <w:rFonts w:asciiTheme="majorHAnsi" w:hAnsiTheme="majorHAnsi"/>
          <w:spacing w:val="-2"/>
        </w:rPr>
        <w:t>qualidade.</w:t>
      </w:r>
    </w:p>
    <w:p w14:paraId="18D6AD7F" w14:textId="4827E5CE" w:rsidR="00587EA0" w:rsidRPr="00DE0865" w:rsidRDefault="00924DD6" w:rsidP="00587EA0">
      <w:pPr>
        <w:pStyle w:val="Corpodetexto"/>
        <w:spacing w:before="120" w:after="120" w:line="360" w:lineRule="auto"/>
        <w:ind w:left="994" w:right="1419" w:firstLine="707"/>
        <w:jc w:val="both"/>
        <w:rPr>
          <w:rFonts w:asciiTheme="majorHAnsi" w:hAnsiTheme="majorHAnsi"/>
        </w:rPr>
      </w:pPr>
      <w:r>
        <w:rPr>
          <w:rFonts w:asciiTheme="majorHAnsi" w:hAnsiTheme="majorHAnsi"/>
        </w:rPr>
        <w:t>A vencedora do certame deverá entregar os medicamentos em local a ser determinado pelo IPALERJ na região metropolitana do Rio de Janeiro</w:t>
      </w:r>
      <w:r w:rsidR="00587EA0" w:rsidRPr="00DE0865">
        <w:rPr>
          <w:rFonts w:asciiTheme="majorHAnsi" w:hAnsiTheme="majorHAnsi"/>
        </w:rPr>
        <w:t>.</w:t>
      </w:r>
    </w:p>
    <w:p w14:paraId="1DD199B4" w14:textId="77777777" w:rsidR="004A2227" w:rsidRPr="00705EC0" w:rsidRDefault="00765333" w:rsidP="00DE0865">
      <w:pPr>
        <w:spacing w:before="120" w:after="120" w:line="360" w:lineRule="auto"/>
        <w:ind w:left="994" w:right="1416" w:firstLine="707"/>
        <w:jc w:val="both"/>
        <w:rPr>
          <w:rFonts w:asciiTheme="majorHAnsi" w:hAnsiTheme="majorHAnsi"/>
          <w:b/>
          <w:sz w:val="24"/>
          <w:szCs w:val="24"/>
        </w:rPr>
      </w:pPr>
      <w:r w:rsidRPr="00705EC0">
        <w:rPr>
          <w:rFonts w:asciiTheme="majorHAnsi" w:hAnsiTheme="majorHAnsi"/>
          <w:sz w:val="24"/>
          <w:szCs w:val="24"/>
        </w:rPr>
        <w:t xml:space="preserve">Esta Autarquia designará o </w:t>
      </w:r>
      <w:r w:rsidRPr="00705EC0">
        <w:rPr>
          <w:rFonts w:asciiTheme="majorHAnsi" w:hAnsiTheme="majorHAnsi"/>
          <w:b/>
          <w:sz w:val="24"/>
          <w:szCs w:val="24"/>
        </w:rPr>
        <w:t xml:space="preserve">gestor contratual </w:t>
      </w:r>
      <w:r w:rsidRPr="00705EC0">
        <w:rPr>
          <w:rFonts w:asciiTheme="majorHAnsi" w:hAnsiTheme="majorHAnsi"/>
          <w:sz w:val="24"/>
          <w:szCs w:val="24"/>
        </w:rPr>
        <w:t xml:space="preserve">e o </w:t>
      </w:r>
      <w:r w:rsidRPr="00705EC0">
        <w:rPr>
          <w:rFonts w:asciiTheme="majorHAnsi" w:hAnsiTheme="majorHAnsi"/>
          <w:b/>
          <w:sz w:val="24"/>
          <w:szCs w:val="24"/>
        </w:rPr>
        <w:t xml:space="preserve">servidor responsável pela fiscalização </w:t>
      </w:r>
      <w:r w:rsidRPr="00705EC0">
        <w:rPr>
          <w:rFonts w:asciiTheme="majorHAnsi" w:hAnsiTheme="majorHAnsi"/>
          <w:sz w:val="24"/>
          <w:szCs w:val="24"/>
        </w:rPr>
        <w:t>de seu objeto</w:t>
      </w:r>
      <w:r w:rsidRPr="00705EC0">
        <w:rPr>
          <w:rFonts w:asciiTheme="majorHAnsi" w:hAnsiTheme="majorHAnsi"/>
          <w:b/>
          <w:sz w:val="24"/>
          <w:szCs w:val="24"/>
        </w:rPr>
        <w:t>.</w:t>
      </w:r>
    </w:p>
    <w:p w14:paraId="2D71731F" w14:textId="12A4C172" w:rsidR="004A2227" w:rsidRPr="00705EC0" w:rsidRDefault="00765333" w:rsidP="00DE0865">
      <w:pPr>
        <w:spacing w:before="120" w:after="120" w:line="360" w:lineRule="auto"/>
        <w:ind w:left="994" w:right="1414" w:firstLine="707"/>
        <w:jc w:val="both"/>
        <w:rPr>
          <w:rFonts w:asciiTheme="majorHAnsi" w:hAnsiTheme="majorHAnsi"/>
          <w:sz w:val="24"/>
          <w:szCs w:val="24"/>
        </w:rPr>
      </w:pPr>
      <w:r w:rsidRPr="00705EC0">
        <w:rPr>
          <w:rFonts w:asciiTheme="majorHAnsi" w:hAnsiTheme="majorHAnsi"/>
          <w:sz w:val="24"/>
          <w:szCs w:val="24"/>
        </w:rPr>
        <w:t>Considerando o estudo dos preços anteriormente praticados, o orçamento estimado</w:t>
      </w:r>
      <w:r w:rsidRPr="00705EC0">
        <w:rPr>
          <w:rFonts w:asciiTheme="majorHAnsi" w:hAnsiTheme="majorHAnsi"/>
          <w:spacing w:val="-3"/>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contratação</w:t>
      </w:r>
      <w:r w:rsidRPr="00705EC0">
        <w:rPr>
          <w:rFonts w:asciiTheme="majorHAnsi" w:hAnsiTheme="majorHAnsi"/>
          <w:spacing w:val="-3"/>
          <w:sz w:val="24"/>
          <w:szCs w:val="24"/>
        </w:rPr>
        <w:t xml:space="preserve"> </w:t>
      </w:r>
      <w:r w:rsidRPr="00705EC0">
        <w:rPr>
          <w:rFonts w:asciiTheme="majorHAnsi" w:hAnsiTheme="majorHAnsi"/>
          <w:sz w:val="24"/>
          <w:szCs w:val="24"/>
        </w:rPr>
        <w:t>é</w:t>
      </w:r>
      <w:r w:rsidRPr="00705EC0">
        <w:rPr>
          <w:rFonts w:asciiTheme="majorHAnsi" w:hAnsiTheme="majorHAnsi"/>
          <w:spacing w:val="-1"/>
          <w:sz w:val="24"/>
          <w:szCs w:val="24"/>
        </w:rPr>
        <w:t xml:space="preserve"> </w:t>
      </w:r>
      <w:r w:rsidRPr="00705EC0">
        <w:rPr>
          <w:rFonts w:asciiTheme="majorHAnsi" w:hAnsiTheme="majorHAnsi"/>
          <w:b/>
          <w:sz w:val="24"/>
          <w:szCs w:val="24"/>
        </w:rPr>
        <w:t>R$</w:t>
      </w:r>
      <w:r w:rsidRPr="00705EC0">
        <w:rPr>
          <w:rFonts w:asciiTheme="majorHAnsi" w:hAnsiTheme="majorHAnsi"/>
          <w:b/>
          <w:spacing w:val="-5"/>
          <w:sz w:val="24"/>
          <w:szCs w:val="24"/>
        </w:rPr>
        <w:t xml:space="preserve"> </w:t>
      </w:r>
      <w:r w:rsidR="00A22D44" w:rsidRPr="00705EC0">
        <w:rPr>
          <w:rFonts w:asciiTheme="majorHAnsi" w:hAnsiTheme="majorHAnsi"/>
          <w:b/>
          <w:spacing w:val="-5"/>
          <w:sz w:val="24"/>
          <w:szCs w:val="24"/>
        </w:rPr>
        <w:t>2</w:t>
      </w:r>
      <w:r w:rsidR="00F12504" w:rsidRPr="00705EC0">
        <w:rPr>
          <w:rFonts w:asciiTheme="majorHAnsi" w:hAnsiTheme="majorHAnsi"/>
          <w:b/>
          <w:spacing w:val="-5"/>
          <w:sz w:val="24"/>
          <w:szCs w:val="24"/>
        </w:rPr>
        <w:t>.</w:t>
      </w:r>
      <w:r w:rsidR="00A22D44" w:rsidRPr="00705EC0">
        <w:rPr>
          <w:rFonts w:asciiTheme="majorHAnsi" w:hAnsiTheme="majorHAnsi"/>
          <w:b/>
          <w:spacing w:val="-5"/>
          <w:sz w:val="24"/>
          <w:szCs w:val="24"/>
        </w:rPr>
        <w:t>000</w:t>
      </w:r>
      <w:r w:rsidR="00DE0865" w:rsidRPr="00705EC0">
        <w:rPr>
          <w:rFonts w:asciiTheme="majorHAnsi" w:hAnsiTheme="majorHAnsi"/>
          <w:b/>
          <w:spacing w:val="-5"/>
          <w:sz w:val="24"/>
          <w:szCs w:val="24"/>
        </w:rPr>
        <w:t>.</w:t>
      </w:r>
      <w:r w:rsidR="00A22D44" w:rsidRPr="00705EC0">
        <w:rPr>
          <w:rFonts w:asciiTheme="majorHAnsi" w:hAnsiTheme="majorHAnsi"/>
          <w:b/>
          <w:spacing w:val="-5"/>
          <w:sz w:val="24"/>
          <w:szCs w:val="24"/>
        </w:rPr>
        <w:t>000,00</w:t>
      </w:r>
      <w:r w:rsidRPr="00705EC0">
        <w:rPr>
          <w:rFonts w:asciiTheme="majorHAnsi" w:hAnsiTheme="majorHAnsi"/>
          <w:b/>
          <w:spacing w:val="-5"/>
          <w:sz w:val="24"/>
          <w:szCs w:val="24"/>
        </w:rPr>
        <w:t xml:space="preserve"> </w:t>
      </w:r>
      <w:r w:rsidRPr="00705EC0">
        <w:rPr>
          <w:rFonts w:asciiTheme="majorHAnsi" w:hAnsiTheme="majorHAnsi"/>
          <w:b/>
          <w:sz w:val="24"/>
          <w:szCs w:val="24"/>
        </w:rPr>
        <w:t>(</w:t>
      </w:r>
      <w:r w:rsidR="00A22D44" w:rsidRPr="00705EC0">
        <w:rPr>
          <w:rFonts w:asciiTheme="majorHAnsi" w:hAnsiTheme="majorHAnsi"/>
          <w:b/>
          <w:sz w:val="24"/>
          <w:szCs w:val="24"/>
        </w:rPr>
        <w:t>dois</w:t>
      </w:r>
      <w:r w:rsidRPr="00705EC0">
        <w:rPr>
          <w:rFonts w:asciiTheme="majorHAnsi" w:hAnsiTheme="majorHAnsi"/>
          <w:b/>
          <w:spacing w:val="-4"/>
          <w:sz w:val="24"/>
          <w:szCs w:val="24"/>
        </w:rPr>
        <w:t xml:space="preserve"> </w:t>
      </w:r>
      <w:r w:rsidRPr="00705EC0">
        <w:rPr>
          <w:rFonts w:asciiTheme="majorHAnsi" w:hAnsiTheme="majorHAnsi"/>
          <w:b/>
          <w:sz w:val="24"/>
          <w:szCs w:val="24"/>
        </w:rPr>
        <w:t>milhões</w:t>
      </w:r>
      <w:r w:rsidRPr="00705EC0">
        <w:rPr>
          <w:rFonts w:asciiTheme="majorHAnsi" w:hAnsiTheme="majorHAnsi"/>
          <w:b/>
          <w:spacing w:val="-4"/>
          <w:sz w:val="24"/>
          <w:szCs w:val="24"/>
        </w:rPr>
        <w:t xml:space="preserve"> </w:t>
      </w:r>
      <w:r w:rsidR="00A22D44" w:rsidRPr="00705EC0">
        <w:rPr>
          <w:rFonts w:asciiTheme="majorHAnsi" w:hAnsiTheme="majorHAnsi"/>
          <w:b/>
          <w:spacing w:val="-4"/>
          <w:sz w:val="24"/>
          <w:szCs w:val="24"/>
        </w:rPr>
        <w:t>de</w:t>
      </w:r>
      <w:r w:rsidRPr="00705EC0">
        <w:rPr>
          <w:rFonts w:asciiTheme="majorHAnsi" w:hAnsiTheme="majorHAnsi"/>
          <w:b/>
          <w:sz w:val="24"/>
          <w:szCs w:val="24"/>
        </w:rPr>
        <w:t xml:space="preserve"> reais)</w:t>
      </w:r>
      <w:r w:rsidRPr="00705EC0">
        <w:rPr>
          <w:rFonts w:asciiTheme="majorHAnsi" w:hAnsiTheme="majorHAnsi"/>
          <w:sz w:val="24"/>
          <w:szCs w:val="24"/>
        </w:rPr>
        <w:t xml:space="preserve">. A impossibilidade jurídica de indicação do total a ser adquirido decorre de ser a primeira licitação para tal objeto além de esta Autarquia </w:t>
      </w:r>
      <w:r w:rsidR="00587EA0">
        <w:rPr>
          <w:rFonts w:asciiTheme="majorHAnsi" w:hAnsiTheme="majorHAnsi"/>
          <w:sz w:val="24"/>
          <w:szCs w:val="24"/>
        </w:rPr>
        <w:t>a</w:t>
      </w:r>
      <w:r w:rsidRPr="00705EC0">
        <w:rPr>
          <w:rFonts w:asciiTheme="majorHAnsi" w:hAnsiTheme="majorHAnsi"/>
          <w:sz w:val="24"/>
          <w:szCs w:val="24"/>
        </w:rPr>
        <w:t>inda não ter registros precisos das demandas anteriores.</w:t>
      </w:r>
    </w:p>
    <w:p w14:paraId="41E1F76D" w14:textId="77777777" w:rsidR="004A2227" w:rsidRPr="00705EC0" w:rsidRDefault="00765333" w:rsidP="00DE0865">
      <w:pPr>
        <w:pStyle w:val="Corpodetexto"/>
        <w:spacing w:before="120" w:after="120" w:line="360" w:lineRule="auto"/>
        <w:ind w:left="994" w:right="1415" w:firstLine="707"/>
        <w:jc w:val="both"/>
        <w:rPr>
          <w:rFonts w:asciiTheme="majorHAnsi" w:hAnsiTheme="majorHAnsi"/>
        </w:rPr>
      </w:pPr>
      <w:r w:rsidRPr="00705EC0">
        <w:rPr>
          <w:rFonts w:asciiTheme="majorHAnsi" w:hAnsiTheme="majorHAnsi"/>
        </w:rPr>
        <w:t xml:space="preserve">O pagamento será efetuado em até </w:t>
      </w:r>
      <w:r w:rsidRPr="00705EC0">
        <w:rPr>
          <w:rFonts w:asciiTheme="majorHAnsi" w:hAnsiTheme="majorHAnsi"/>
          <w:b/>
        </w:rPr>
        <w:t xml:space="preserve">trinta dias </w:t>
      </w:r>
      <w:r w:rsidRPr="00705EC0">
        <w:rPr>
          <w:rFonts w:asciiTheme="majorHAnsi" w:hAnsiTheme="majorHAnsi"/>
        </w:rPr>
        <w:t>contados da data de recebimento da nota fiscal.</w:t>
      </w:r>
    </w:p>
    <w:p w14:paraId="1F2FEB1B" w14:textId="77777777" w:rsidR="004A2227" w:rsidRPr="00705EC0" w:rsidRDefault="00765333" w:rsidP="00DE0865">
      <w:pPr>
        <w:pStyle w:val="Corpodetexto"/>
        <w:spacing w:before="120" w:after="120" w:line="360" w:lineRule="auto"/>
        <w:ind w:left="994" w:right="1419" w:firstLine="707"/>
        <w:jc w:val="both"/>
        <w:rPr>
          <w:rFonts w:asciiTheme="majorHAnsi" w:hAnsiTheme="majorHAnsi"/>
        </w:rPr>
      </w:pPr>
      <w:r w:rsidRPr="00705EC0">
        <w:rPr>
          <w:rFonts w:asciiTheme="majorHAnsi" w:hAnsiTheme="majorHAnsi"/>
        </w:rPr>
        <w:t xml:space="preserve">A forma e o critério de seleção do fornecedor foram descritos nos Estudo </w:t>
      </w:r>
      <w:r w:rsidRPr="00705EC0">
        <w:rPr>
          <w:rFonts w:asciiTheme="majorHAnsi" w:hAnsiTheme="majorHAnsi"/>
        </w:rPr>
        <w:lastRenderedPageBreak/>
        <w:t>Técnico Preliminar.</w:t>
      </w:r>
    </w:p>
    <w:p w14:paraId="1FFE98AD" w14:textId="77777777" w:rsidR="004A2227" w:rsidRPr="00705EC0" w:rsidRDefault="00765333" w:rsidP="00DE0865">
      <w:pPr>
        <w:spacing w:before="120" w:after="120" w:line="360" w:lineRule="auto"/>
        <w:ind w:left="994" w:right="1416" w:firstLine="707"/>
        <w:jc w:val="both"/>
        <w:rPr>
          <w:rFonts w:asciiTheme="majorHAnsi" w:hAnsiTheme="majorHAnsi"/>
          <w:b/>
          <w:sz w:val="24"/>
          <w:szCs w:val="24"/>
        </w:rPr>
      </w:pPr>
      <w:r w:rsidRPr="00705EC0">
        <w:rPr>
          <w:rFonts w:asciiTheme="majorHAnsi" w:hAnsiTheme="majorHAnsi"/>
          <w:sz w:val="24"/>
          <w:szCs w:val="24"/>
        </w:rPr>
        <w:t xml:space="preserve">As estimativas do valor da contratação estão descritas no </w:t>
      </w:r>
      <w:r w:rsidRPr="00705EC0">
        <w:rPr>
          <w:rFonts w:asciiTheme="majorHAnsi" w:hAnsiTheme="majorHAnsi"/>
          <w:b/>
          <w:sz w:val="24"/>
          <w:szCs w:val="24"/>
        </w:rPr>
        <w:t xml:space="preserve">Estudo Técnico </w:t>
      </w:r>
      <w:r w:rsidRPr="00705EC0">
        <w:rPr>
          <w:rFonts w:asciiTheme="majorHAnsi" w:hAnsiTheme="majorHAnsi"/>
          <w:b/>
          <w:spacing w:val="-2"/>
          <w:sz w:val="24"/>
          <w:szCs w:val="24"/>
        </w:rPr>
        <w:t>Preliminar.</w:t>
      </w:r>
    </w:p>
    <w:p w14:paraId="318E735C" w14:textId="44DBDB3E" w:rsidR="004A2227" w:rsidRPr="00705EC0" w:rsidRDefault="00765333" w:rsidP="00DE0865">
      <w:pPr>
        <w:pStyle w:val="Corpodetexto"/>
        <w:spacing w:before="120" w:after="120" w:line="360" w:lineRule="auto"/>
        <w:ind w:left="994" w:right="1415" w:firstLine="707"/>
        <w:jc w:val="both"/>
        <w:rPr>
          <w:rFonts w:asciiTheme="majorHAnsi" w:hAnsiTheme="majorHAnsi"/>
        </w:rPr>
      </w:pPr>
      <w:r w:rsidRPr="00705EC0">
        <w:rPr>
          <w:rFonts w:asciiTheme="majorHAnsi" w:hAnsiTheme="majorHAnsi"/>
        </w:rPr>
        <w:t>As despesas decorrentes desta contratação, no presente exercício</w:t>
      </w:r>
      <w:r w:rsidRPr="00705EC0">
        <w:rPr>
          <w:rFonts w:asciiTheme="majorHAnsi" w:hAnsiTheme="majorHAnsi"/>
          <w:spacing w:val="40"/>
        </w:rPr>
        <w:t xml:space="preserve"> </w:t>
      </w:r>
      <w:r w:rsidRPr="00705EC0">
        <w:rPr>
          <w:rFonts w:asciiTheme="majorHAnsi" w:hAnsiTheme="majorHAnsi"/>
        </w:rPr>
        <w:t>financeiro,</w:t>
      </w:r>
      <w:r w:rsidRPr="00705EC0">
        <w:rPr>
          <w:rFonts w:asciiTheme="majorHAnsi" w:hAnsiTheme="majorHAnsi"/>
          <w:spacing w:val="-2"/>
        </w:rPr>
        <w:t xml:space="preserve"> </w:t>
      </w:r>
      <w:r w:rsidRPr="00705EC0">
        <w:rPr>
          <w:rFonts w:asciiTheme="majorHAnsi" w:hAnsiTheme="majorHAnsi"/>
        </w:rPr>
        <w:t>correrão</w:t>
      </w:r>
      <w:r w:rsidRPr="00705EC0">
        <w:rPr>
          <w:rFonts w:asciiTheme="majorHAnsi" w:hAnsiTheme="majorHAnsi"/>
          <w:spacing w:val="-3"/>
        </w:rPr>
        <w:t xml:space="preserve"> </w:t>
      </w:r>
      <w:r w:rsidRPr="00705EC0">
        <w:rPr>
          <w:rFonts w:asciiTheme="majorHAnsi" w:hAnsiTheme="majorHAnsi"/>
        </w:rPr>
        <w:t>por</w:t>
      </w:r>
      <w:r w:rsidRPr="00705EC0">
        <w:rPr>
          <w:rFonts w:asciiTheme="majorHAnsi" w:hAnsiTheme="majorHAnsi"/>
          <w:spacing w:val="-1"/>
        </w:rPr>
        <w:t xml:space="preserve"> </w:t>
      </w:r>
      <w:r w:rsidRPr="00705EC0">
        <w:rPr>
          <w:rFonts w:asciiTheme="majorHAnsi" w:hAnsiTheme="majorHAnsi"/>
        </w:rPr>
        <w:t>conta</w:t>
      </w:r>
      <w:r w:rsidRPr="00705EC0">
        <w:rPr>
          <w:rFonts w:asciiTheme="majorHAnsi" w:hAnsiTheme="majorHAnsi"/>
          <w:spacing w:val="-2"/>
        </w:rPr>
        <w:t xml:space="preserve"> </w:t>
      </w:r>
      <w:r w:rsidRPr="00705EC0">
        <w:rPr>
          <w:rFonts w:asciiTheme="majorHAnsi" w:hAnsiTheme="majorHAnsi"/>
        </w:rPr>
        <w:t>do</w:t>
      </w:r>
      <w:r w:rsidRPr="00705EC0">
        <w:rPr>
          <w:rFonts w:asciiTheme="majorHAnsi" w:hAnsiTheme="majorHAnsi"/>
          <w:spacing w:val="-3"/>
        </w:rPr>
        <w:t xml:space="preserve"> </w:t>
      </w:r>
      <w:r w:rsidRPr="00705EC0">
        <w:rPr>
          <w:rFonts w:asciiTheme="majorHAnsi" w:hAnsiTheme="majorHAnsi"/>
        </w:rPr>
        <w:t>programa</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2"/>
        </w:rPr>
        <w:t xml:space="preserve"> </w:t>
      </w:r>
      <w:r w:rsidRPr="00705EC0">
        <w:rPr>
          <w:rFonts w:asciiTheme="majorHAnsi" w:hAnsiTheme="majorHAnsi"/>
        </w:rPr>
        <w:t xml:space="preserve">trabalho </w:t>
      </w:r>
      <w:r w:rsidR="00F12504" w:rsidRPr="00705EC0">
        <w:rPr>
          <w:rFonts w:asciiTheme="majorHAnsi" w:hAnsiTheme="majorHAnsi"/>
        </w:rPr>
        <w:t>10.122.0002.2.003</w:t>
      </w:r>
      <w:r w:rsidRPr="00705EC0">
        <w:rPr>
          <w:rFonts w:asciiTheme="majorHAnsi" w:hAnsiTheme="majorHAnsi"/>
          <w:b/>
        </w:rPr>
        <w:t xml:space="preserve"> </w:t>
      </w:r>
      <w:r w:rsidRPr="00705EC0">
        <w:rPr>
          <w:rFonts w:asciiTheme="majorHAnsi" w:hAnsiTheme="majorHAnsi"/>
        </w:rPr>
        <w:t xml:space="preserve">e natureza de despesa </w:t>
      </w:r>
      <w:r w:rsidRPr="00705EC0">
        <w:rPr>
          <w:rFonts w:asciiTheme="majorHAnsi" w:hAnsiTheme="majorHAnsi"/>
          <w:b/>
        </w:rPr>
        <w:t>3390.30.07</w:t>
      </w:r>
      <w:r w:rsidRPr="00705EC0">
        <w:rPr>
          <w:rFonts w:asciiTheme="majorHAnsi" w:hAnsiTheme="majorHAnsi"/>
        </w:rPr>
        <w:t>.</w:t>
      </w:r>
    </w:p>
    <w:p w14:paraId="40EC5B93" w14:textId="77777777" w:rsidR="004A2227" w:rsidRPr="00705EC0" w:rsidRDefault="004A2227" w:rsidP="00DE0865">
      <w:pPr>
        <w:pStyle w:val="Corpodetexto"/>
        <w:spacing w:before="120" w:after="120" w:line="360" w:lineRule="auto"/>
        <w:jc w:val="both"/>
        <w:rPr>
          <w:rFonts w:asciiTheme="majorHAnsi" w:hAnsiTheme="majorHAnsi"/>
        </w:rPr>
        <w:sectPr w:rsidR="004A2227" w:rsidRPr="00705EC0" w:rsidSect="004E0F6B">
          <w:pgSz w:w="11910" w:h="16840"/>
          <w:pgMar w:top="980" w:right="283" w:bottom="520" w:left="708" w:header="284" w:footer="335" w:gutter="0"/>
          <w:cols w:space="720"/>
        </w:sectPr>
      </w:pPr>
    </w:p>
    <w:p w14:paraId="4681F75C" w14:textId="77777777" w:rsidR="004A2227" w:rsidRPr="00705EC0" w:rsidRDefault="00765333" w:rsidP="00DE0865">
      <w:pPr>
        <w:pStyle w:val="Corpodetexto"/>
        <w:spacing w:before="120" w:after="120" w:line="360" w:lineRule="auto"/>
        <w:ind w:left="3005" w:right="4883" w:firstLine="873"/>
        <w:rPr>
          <w:rFonts w:asciiTheme="majorHAnsi" w:hAnsiTheme="majorHAnsi"/>
        </w:rPr>
      </w:pPr>
      <w:r w:rsidRPr="00705EC0">
        <w:rPr>
          <w:rFonts w:asciiTheme="majorHAnsi" w:hAnsiTheme="majorHAnsi"/>
        </w:rPr>
        <w:lastRenderedPageBreak/>
        <w:t>ANEXO III PROPOSTA</w:t>
      </w:r>
      <w:r w:rsidRPr="00705EC0">
        <w:rPr>
          <w:rFonts w:asciiTheme="majorHAnsi" w:hAnsiTheme="majorHAnsi"/>
          <w:spacing w:val="-14"/>
        </w:rPr>
        <w:t xml:space="preserve"> </w:t>
      </w:r>
      <w:r w:rsidRPr="00705EC0">
        <w:rPr>
          <w:rFonts w:asciiTheme="majorHAnsi" w:hAnsiTheme="majorHAnsi"/>
        </w:rPr>
        <w:t>PADRONIZADA</w:t>
      </w: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4"/>
        <w:gridCol w:w="5833"/>
      </w:tblGrid>
      <w:tr w:rsidR="004A2227" w:rsidRPr="00705EC0" w14:paraId="799DF957" w14:textId="77777777">
        <w:trPr>
          <w:trHeight w:val="990"/>
        </w:trPr>
        <w:tc>
          <w:tcPr>
            <w:tcW w:w="4864" w:type="dxa"/>
          </w:tcPr>
          <w:p w14:paraId="02FB5FEA" w14:textId="77777777" w:rsidR="004A2227" w:rsidRPr="00705EC0" w:rsidRDefault="00765333" w:rsidP="00DE0865">
            <w:pPr>
              <w:pStyle w:val="TableParagraph"/>
              <w:spacing w:before="120" w:after="120" w:line="360" w:lineRule="auto"/>
              <w:ind w:left="18" w:right="36"/>
              <w:jc w:val="center"/>
              <w:rPr>
                <w:rFonts w:asciiTheme="majorHAnsi" w:hAnsiTheme="majorHAnsi"/>
                <w:b/>
                <w:sz w:val="24"/>
                <w:szCs w:val="24"/>
              </w:rPr>
            </w:pPr>
            <w:r w:rsidRPr="00705EC0">
              <w:rPr>
                <w:rFonts w:asciiTheme="majorHAnsi" w:hAnsiTheme="majorHAnsi"/>
                <w:b/>
                <w:spacing w:val="17"/>
                <w:sz w:val="24"/>
                <w:szCs w:val="24"/>
              </w:rPr>
              <w:t>INSTITUTO</w:t>
            </w:r>
            <w:r w:rsidRPr="00705EC0">
              <w:rPr>
                <w:rFonts w:asciiTheme="majorHAnsi" w:hAnsiTheme="majorHAnsi"/>
                <w:b/>
                <w:spacing w:val="34"/>
                <w:sz w:val="24"/>
                <w:szCs w:val="24"/>
              </w:rPr>
              <w:t xml:space="preserve"> </w:t>
            </w:r>
            <w:r w:rsidRPr="00705EC0">
              <w:rPr>
                <w:rFonts w:asciiTheme="majorHAnsi" w:hAnsiTheme="majorHAnsi"/>
                <w:b/>
                <w:spacing w:val="10"/>
                <w:sz w:val="24"/>
                <w:szCs w:val="24"/>
              </w:rPr>
              <w:t>DE</w:t>
            </w:r>
            <w:r w:rsidRPr="00705EC0">
              <w:rPr>
                <w:rFonts w:asciiTheme="majorHAnsi" w:hAnsiTheme="majorHAnsi"/>
                <w:b/>
                <w:spacing w:val="33"/>
                <w:sz w:val="24"/>
                <w:szCs w:val="24"/>
              </w:rPr>
              <w:t xml:space="preserve"> </w:t>
            </w:r>
            <w:r w:rsidRPr="00705EC0">
              <w:rPr>
                <w:rFonts w:asciiTheme="majorHAnsi" w:hAnsiTheme="majorHAnsi"/>
                <w:b/>
                <w:spacing w:val="18"/>
                <w:sz w:val="24"/>
                <w:szCs w:val="24"/>
              </w:rPr>
              <w:t>PREVIDÊNCIA</w:t>
            </w:r>
            <w:r w:rsidRPr="00705EC0">
              <w:rPr>
                <w:rFonts w:asciiTheme="majorHAnsi" w:hAnsiTheme="majorHAnsi"/>
                <w:b/>
                <w:spacing w:val="31"/>
                <w:sz w:val="24"/>
                <w:szCs w:val="24"/>
              </w:rPr>
              <w:t xml:space="preserve"> </w:t>
            </w:r>
            <w:r w:rsidRPr="00705EC0">
              <w:rPr>
                <w:rFonts w:asciiTheme="majorHAnsi" w:hAnsiTheme="majorHAnsi"/>
                <w:b/>
                <w:spacing w:val="6"/>
                <w:sz w:val="24"/>
                <w:szCs w:val="24"/>
              </w:rPr>
              <w:t>DA</w:t>
            </w:r>
          </w:p>
          <w:p w14:paraId="009B3F2C" w14:textId="77777777" w:rsidR="004A2227" w:rsidRPr="00705EC0" w:rsidRDefault="00765333" w:rsidP="00DE0865">
            <w:pPr>
              <w:pStyle w:val="TableParagraph"/>
              <w:spacing w:before="120" w:after="120" w:line="360" w:lineRule="auto"/>
              <w:ind w:left="17" w:right="36"/>
              <w:jc w:val="center"/>
              <w:rPr>
                <w:rFonts w:asciiTheme="majorHAnsi" w:hAnsiTheme="majorHAnsi"/>
                <w:b/>
                <w:sz w:val="24"/>
                <w:szCs w:val="24"/>
              </w:rPr>
            </w:pPr>
            <w:r w:rsidRPr="00705EC0">
              <w:rPr>
                <w:rFonts w:asciiTheme="majorHAnsi" w:hAnsiTheme="majorHAnsi"/>
                <w:b/>
                <w:spacing w:val="17"/>
                <w:sz w:val="24"/>
                <w:szCs w:val="24"/>
              </w:rPr>
              <w:t xml:space="preserve">ASSEMBLEIA </w:t>
            </w:r>
            <w:r w:rsidRPr="00705EC0">
              <w:rPr>
                <w:rFonts w:asciiTheme="majorHAnsi" w:hAnsiTheme="majorHAnsi"/>
                <w:b/>
                <w:spacing w:val="18"/>
                <w:sz w:val="24"/>
                <w:szCs w:val="24"/>
              </w:rPr>
              <w:t xml:space="preserve">LEGISLATIVA </w:t>
            </w:r>
            <w:r w:rsidRPr="00705EC0">
              <w:rPr>
                <w:rFonts w:asciiTheme="majorHAnsi" w:hAnsiTheme="majorHAnsi"/>
                <w:b/>
                <w:spacing w:val="10"/>
                <w:sz w:val="24"/>
                <w:szCs w:val="24"/>
              </w:rPr>
              <w:t>DO</w:t>
            </w:r>
            <w:r w:rsidRPr="00705EC0">
              <w:rPr>
                <w:rFonts w:asciiTheme="majorHAnsi" w:hAnsiTheme="majorHAnsi"/>
                <w:b/>
                <w:spacing w:val="16"/>
                <w:sz w:val="24"/>
                <w:szCs w:val="24"/>
              </w:rPr>
              <w:t xml:space="preserve"> ESTADO </w:t>
            </w:r>
            <w:r w:rsidRPr="00705EC0">
              <w:rPr>
                <w:rFonts w:asciiTheme="majorHAnsi" w:hAnsiTheme="majorHAnsi"/>
                <w:b/>
                <w:spacing w:val="10"/>
                <w:sz w:val="24"/>
                <w:szCs w:val="24"/>
              </w:rPr>
              <w:t xml:space="preserve">DO </w:t>
            </w:r>
            <w:r w:rsidRPr="00705EC0">
              <w:rPr>
                <w:rFonts w:asciiTheme="majorHAnsi" w:hAnsiTheme="majorHAnsi"/>
                <w:b/>
                <w:spacing w:val="12"/>
                <w:sz w:val="24"/>
                <w:szCs w:val="24"/>
              </w:rPr>
              <w:t xml:space="preserve">RIO </w:t>
            </w:r>
            <w:r w:rsidRPr="00705EC0">
              <w:rPr>
                <w:rFonts w:asciiTheme="majorHAnsi" w:hAnsiTheme="majorHAnsi"/>
                <w:b/>
                <w:spacing w:val="10"/>
                <w:sz w:val="24"/>
                <w:szCs w:val="24"/>
              </w:rPr>
              <w:t>DE</w:t>
            </w:r>
            <w:r w:rsidRPr="00705EC0">
              <w:rPr>
                <w:rFonts w:asciiTheme="majorHAnsi" w:hAnsiTheme="majorHAnsi"/>
                <w:b/>
                <w:spacing w:val="16"/>
                <w:sz w:val="24"/>
                <w:szCs w:val="24"/>
              </w:rPr>
              <w:t xml:space="preserve"> JANEIRO</w:t>
            </w:r>
          </w:p>
        </w:tc>
        <w:tc>
          <w:tcPr>
            <w:tcW w:w="5833" w:type="dxa"/>
          </w:tcPr>
          <w:p w14:paraId="5ED32013" w14:textId="2AC2085B" w:rsidR="004A2227" w:rsidRPr="00705EC0" w:rsidRDefault="00765333" w:rsidP="00DE0865">
            <w:pPr>
              <w:pStyle w:val="TableParagraph"/>
              <w:spacing w:before="120" w:after="120" w:line="360" w:lineRule="auto"/>
              <w:ind w:left="105" w:right="2826"/>
              <w:rPr>
                <w:rFonts w:asciiTheme="majorHAnsi" w:hAnsiTheme="majorHAnsi"/>
                <w:sz w:val="24"/>
                <w:szCs w:val="24"/>
              </w:rPr>
            </w:pPr>
            <w:r w:rsidRPr="00705EC0">
              <w:rPr>
                <w:rFonts w:asciiTheme="majorHAnsi" w:hAnsiTheme="majorHAnsi"/>
                <w:sz w:val="24"/>
                <w:szCs w:val="24"/>
              </w:rPr>
              <w:t>Processo</w:t>
            </w:r>
            <w:r w:rsidRPr="00705EC0">
              <w:rPr>
                <w:rFonts w:asciiTheme="majorHAnsi" w:hAnsiTheme="majorHAnsi"/>
                <w:spacing w:val="-12"/>
                <w:sz w:val="24"/>
                <w:szCs w:val="24"/>
              </w:rPr>
              <w:t xml:space="preserve"> </w:t>
            </w:r>
            <w:r w:rsidRPr="00705EC0">
              <w:rPr>
                <w:rFonts w:asciiTheme="majorHAnsi" w:hAnsiTheme="majorHAnsi"/>
                <w:sz w:val="24"/>
                <w:szCs w:val="24"/>
              </w:rPr>
              <w:t>nº.</w:t>
            </w:r>
            <w:r w:rsidRPr="00705EC0">
              <w:rPr>
                <w:rFonts w:asciiTheme="majorHAnsi" w:hAnsiTheme="majorHAnsi"/>
                <w:spacing w:val="-11"/>
                <w:sz w:val="24"/>
                <w:szCs w:val="24"/>
              </w:rPr>
              <w:t xml:space="preserve"> </w:t>
            </w:r>
            <w:r w:rsidR="004E0F6B">
              <w:rPr>
                <w:rFonts w:asciiTheme="majorHAnsi" w:hAnsiTheme="majorHAnsi"/>
                <w:spacing w:val="-11"/>
                <w:sz w:val="24"/>
                <w:szCs w:val="24"/>
              </w:rPr>
              <w:t>6.946</w:t>
            </w:r>
            <w:r w:rsidRPr="00705EC0">
              <w:rPr>
                <w:rFonts w:asciiTheme="majorHAnsi" w:hAnsiTheme="majorHAnsi"/>
                <w:sz w:val="24"/>
                <w:szCs w:val="24"/>
              </w:rPr>
              <w:t>/</w:t>
            </w:r>
            <w:r w:rsidR="004E0F6B">
              <w:rPr>
                <w:rFonts w:asciiTheme="majorHAnsi" w:hAnsiTheme="majorHAnsi"/>
                <w:sz w:val="24"/>
                <w:szCs w:val="24"/>
              </w:rPr>
              <w:t>2025</w:t>
            </w:r>
            <w:r w:rsidRPr="00705EC0">
              <w:rPr>
                <w:rFonts w:asciiTheme="majorHAnsi" w:hAnsiTheme="majorHAnsi"/>
                <w:sz w:val="24"/>
                <w:szCs w:val="24"/>
              </w:rPr>
              <w:t xml:space="preserve"> Licitação: </w:t>
            </w:r>
            <w:r w:rsidR="004E0F6B">
              <w:rPr>
                <w:rFonts w:asciiTheme="majorHAnsi" w:hAnsiTheme="majorHAnsi"/>
                <w:sz w:val="24"/>
                <w:szCs w:val="24"/>
              </w:rPr>
              <w:t>07</w:t>
            </w:r>
            <w:r w:rsidRPr="00705EC0">
              <w:rPr>
                <w:rFonts w:asciiTheme="majorHAnsi" w:hAnsiTheme="majorHAnsi"/>
                <w:sz w:val="24"/>
                <w:szCs w:val="24"/>
              </w:rPr>
              <w:t>/</w:t>
            </w:r>
            <w:r w:rsidR="004E0F6B">
              <w:rPr>
                <w:rFonts w:asciiTheme="majorHAnsi" w:hAnsiTheme="majorHAnsi"/>
                <w:sz w:val="24"/>
                <w:szCs w:val="24"/>
              </w:rPr>
              <w:t>2025</w:t>
            </w:r>
          </w:p>
          <w:p w14:paraId="6482665D" w14:textId="0A1E27F1" w:rsidR="004A2227" w:rsidRPr="00705EC0" w:rsidRDefault="00765333" w:rsidP="00DE0865">
            <w:pPr>
              <w:pStyle w:val="TableParagraph"/>
              <w:tabs>
                <w:tab w:val="left" w:pos="3139"/>
              </w:tabs>
              <w:spacing w:before="120" w:after="120" w:line="360" w:lineRule="auto"/>
              <w:ind w:left="105"/>
              <w:rPr>
                <w:rFonts w:asciiTheme="majorHAnsi" w:hAnsiTheme="majorHAnsi"/>
                <w:sz w:val="24"/>
                <w:szCs w:val="24"/>
              </w:rPr>
            </w:pPr>
            <w:r w:rsidRPr="00705EC0">
              <w:rPr>
                <w:rFonts w:asciiTheme="majorHAnsi" w:hAnsiTheme="majorHAnsi"/>
                <w:sz w:val="24"/>
                <w:szCs w:val="24"/>
              </w:rPr>
              <w:t>A</w:t>
            </w:r>
            <w:r w:rsidRPr="00705EC0">
              <w:rPr>
                <w:rFonts w:asciiTheme="majorHAnsi" w:hAnsiTheme="majorHAnsi"/>
                <w:spacing w:val="-7"/>
                <w:sz w:val="24"/>
                <w:szCs w:val="24"/>
              </w:rPr>
              <w:t xml:space="preserve"> </w:t>
            </w:r>
            <w:r w:rsidRPr="00705EC0">
              <w:rPr>
                <w:rFonts w:asciiTheme="majorHAnsi" w:hAnsiTheme="majorHAnsi"/>
                <w:sz w:val="24"/>
                <w:szCs w:val="24"/>
              </w:rPr>
              <w:t>realizar-se</w:t>
            </w:r>
            <w:r w:rsidRPr="00705EC0">
              <w:rPr>
                <w:rFonts w:asciiTheme="majorHAnsi" w:hAnsiTheme="majorHAnsi"/>
                <w:spacing w:val="-5"/>
                <w:sz w:val="24"/>
                <w:szCs w:val="24"/>
              </w:rPr>
              <w:t xml:space="preserve"> em:</w:t>
            </w:r>
            <w:r w:rsidR="004E0F6B">
              <w:rPr>
                <w:rFonts w:asciiTheme="majorHAnsi" w:hAnsiTheme="majorHAnsi"/>
                <w:spacing w:val="-5"/>
                <w:sz w:val="24"/>
                <w:szCs w:val="24"/>
              </w:rPr>
              <w:t xml:space="preserve"> 19/12/2025</w:t>
            </w:r>
            <w:r w:rsidRPr="00705EC0">
              <w:rPr>
                <w:rFonts w:asciiTheme="majorHAnsi" w:hAnsiTheme="majorHAnsi"/>
                <w:sz w:val="24"/>
                <w:szCs w:val="24"/>
                <w:u w:val="single"/>
              </w:rPr>
              <w:tab/>
            </w:r>
          </w:p>
        </w:tc>
      </w:tr>
      <w:tr w:rsidR="004A2227" w:rsidRPr="00705EC0" w14:paraId="56AD4C5F" w14:textId="77777777" w:rsidTr="00C86575">
        <w:trPr>
          <w:trHeight w:val="3304"/>
        </w:trPr>
        <w:tc>
          <w:tcPr>
            <w:tcW w:w="4864" w:type="dxa"/>
          </w:tcPr>
          <w:p w14:paraId="3C736C9A" w14:textId="77777777" w:rsidR="004A2227" w:rsidRPr="00705EC0" w:rsidRDefault="00765333" w:rsidP="00DE0865">
            <w:pPr>
              <w:pStyle w:val="TableParagraph"/>
              <w:spacing w:before="120" w:after="120" w:line="360" w:lineRule="auto"/>
              <w:ind w:left="107" w:right="95"/>
              <w:jc w:val="both"/>
              <w:rPr>
                <w:rFonts w:asciiTheme="majorHAnsi" w:hAnsiTheme="majorHAnsi"/>
                <w:sz w:val="24"/>
                <w:szCs w:val="24"/>
              </w:rPr>
            </w:pPr>
            <w:r w:rsidRPr="00705EC0">
              <w:rPr>
                <w:rFonts w:asciiTheme="majorHAnsi" w:hAnsiTheme="majorHAnsi"/>
                <w:sz w:val="24"/>
                <w:szCs w:val="24"/>
              </w:rPr>
              <w:t>A proponente compromete-se a fornecer ao Instituto de Previdência da Assembleia Legislativa do Estado do Rio de Janeiro obedecendo, rigorosamente, as condições constantes</w:t>
            </w:r>
            <w:r w:rsidRPr="00705EC0">
              <w:rPr>
                <w:rFonts w:asciiTheme="majorHAnsi" w:hAnsiTheme="majorHAnsi"/>
                <w:spacing w:val="22"/>
                <w:sz w:val="24"/>
                <w:szCs w:val="24"/>
              </w:rPr>
              <w:t xml:space="preserve"> </w:t>
            </w:r>
            <w:r w:rsidRPr="00705EC0">
              <w:rPr>
                <w:rFonts w:asciiTheme="majorHAnsi" w:hAnsiTheme="majorHAnsi"/>
                <w:sz w:val="24"/>
                <w:szCs w:val="24"/>
              </w:rPr>
              <w:t>nesta</w:t>
            </w:r>
            <w:r w:rsidRPr="00705EC0">
              <w:rPr>
                <w:rFonts w:asciiTheme="majorHAnsi" w:hAnsiTheme="majorHAnsi"/>
                <w:spacing w:val="22"/>
                <w:sz w:val="24"/>
                <w:szCs w:val="24"/>
              </w:rPr>
              <w:t xml:space="preserve"> </w:t>
            </w:r>
            <w:r w:rsidRPr="00705EC0">
              <w:rPr>
                <w:rFonts w:asciiTheme="majorHAnsi" w:hAnsiTheme="majorHAnsi"/>
                <w:sz w:val="24"/>
                <w:szCs w:val="24"/>
              </w:rPr>
              <w:t>proposta</w:t>
            </w:r>
            <w:r w:rsidRPr="00705EC0">
              <w:rPr>
                <w:rFonts w:asciiTheme="majorHAnsi" w:hAnsiTheme="majorHAnsi"/>
                <w:spacing w:val="22"/>
                <w:sz w:val="24"/>
                <w:szCs w:val="24"/>
              </w:rPr>
              <w:t xml:space="preserve"> </w:t>
            </w:r>
            <w:r w:rsidRPr="00705EC0">
              <w:rPr>
                <w:rFonts w:asciiTheme="majorHAnsi" w:hAnsiTheme="majorHAnsi"/>
                <w:sz w:val="24"/>
                <w:szCs w:val="24"/>
              </w:rPr>
              <w:t>e</w:t>
            </w:r>
            <w:r w:rsidRPr="00705EC0">
              <w:rPr>
                <w:rFonts w:asciiTheme="majorHAnsi" w:hAnsiTheme="majorHAnsi"/>
                <w:spacing w:val="23"/>
                <w:sz w:val="24"/>
                <w:szCs w:val="24"/>
              </w:rPr>
              <w:t xml:space="preserve"> </w:t>
            </w:r>
            <w:r w:rsidRPr="00705EC0">
              <w:rPr>
                <w:rFonts w:asciiTheme="majorHAnsi" w:hAnsiTheme="majorHAnsi"/>
                <w:sz w:val="24"/>
                <w:szCs w:val="24"/>
              </w:rPr>
              <w:t>no</w:t>
            </w:r>
            <w:r w:rsidRPr="00705EC0">
              <w:rPr>
                <w:rFonts w:asciiTheme="majorHAnsi" w:hAnsiTheme="majorHAnsi"/>
                <w:spacing w:val="23"/>
                <w:sz w:val="24"/>
                <w:szCs w:val="24"/>
              </w:rPr>
              <w:t xml:space="preserve"> </w:t>
            </w:r>
            <w:r w:rsidRPr="00705EC0">
              <w:rPr>
                <w:rFonts w:asciiTheme="majorHAnsi" w:hAnsiTheme="majorHAnsi"/>
                <w:sz w:val="24"/>
                <w:szCs w:val="24"/>
              </w:rPr>
              <w:t>edital</w:t>
            </w:r>
            <w:r w:rsidRPr="00705EC0">
              <w:rPr>
                <w:rFonts w:asciiTheme="majorHAnsi" w:hAnsiTheme="majorHAnsi"/>
                <w:spacing w:val="22"/>
                <w:sz w:val="24"/>
                <w:szCs w:val="24"/>
              </w:rPr>
              <w:t xml:space="preserve"> </w:t>
            </w:r>
            <w:r w:rsidRPr="00705EC0">
              <w:rPr>
                <w:rFonts w:asciiTheme="majorHAnsi" w:hAnsiTheme="majorHAnsi"/>
                <w:sz w:val="24"/>
                <w:szCs w:val="24"/>
              </w:rPr>
              <w:t>PE</w:t>
            </w:r>
            <w:r w:rsidRPr="00705EC0">
              <w:rPr>
                <w:rFonts w:asciiTheme="majorHAnsi" w:hAnsiTheme="majorHAnsi"/>
                <w:spacing w:val="23"/>
                <w:sz w:val="24"/>
                <w:szCs w:val="24"/>
              </w:rPr>
              <w:t xml:space="preserve"> </w:t>
            </w:r>
            <w:r w:rsidRPr="00705EC0">
              <w:rPr>
                <w:rFonts w:asciiTheme="majorHAnsi" w:hAnsiTheme="majorHAnsi"/>
                <w:spacing w:val="-5"/>
                <w:sz w:val="24"/>
                <w:szCs w:val="24"/>
              </w:rPr>
              <w:t>nº.</w:t>
            </w:r>
          </w:p>
          <w:p w14:paraId="331A1C4C" w14:textId="232A8999" w:rsidR="004A2227" w:rsidRPr="00705EC0" w:rsidRDefault="004E0F6B" w:rsidP="00DE0865">
            <w:pPr>
              <w:pStyle w:val="TableParagraph"/>
              <w:spacing w:before="120" w:after="120" w:line="360" w:lineRule="auto"/>
              <w:ind w:left="107"/>
              <w:rPr>
                <w:rFonts w:asciiTheme="majorHAnsi" w:hAnsiTheme="majorHAnsi"/>
                <w:sz w:val="24"/>
                <w:szCs w:val="24"/>
              </w:rPr>
            </w:pPr>
            <w:r>
              <w:rPr>
                <w:rFonts w:asciiTheme="majorHAnsi" w:hAnsiTheme="majorHAnsi"/>
                <w:spacing w:val="-2"/>
                <w:sz w:val="24"/>
                <w:szCs w:val="24"/>
              </w:rPr>
              <w:t>07</w:t>
            </w:r>
            <w:r w:rsidR="00765333" w:rsidRPr="00705EC0">
              <w:rPr>
                <w:rFonts w:asciiTheme="majorHAnsi" w:hAnsiTheme="majorHAnsi"/>
                <w:spacing w:val="-2"/>
                <w:sz w:val="24"/>
                <w:szCs w:val="24"/>
              </w:rPr>
              <w:t>/</w:t>
            </w:r>
            <w:r>
              <w:rPr>
                <w:rFonts w:asciiTheme="majorHAnsi" w:hAnsiTheme="majorHAnsi"/>
                <w:spacing w:val="-2"/>
                <w:sz w:val="24"/>
                <w:szCs w:val="24"/>
              </w:rPr>
              <w:t>2025</w:t>
            </w:r>
            <w:r w:rsidR="00765333" w:rsidRPr="00705EC0">
              <w:rPr>
                <w:rFonts w:asciiTheme="majorHAnsi" w:hAnsiTheme="majorHAnsi"/>
                <w:spacing w:val="-2"/>
                <w:sz w:val="24"/>
                <w:szCs w:val="24"/>
              </w:rPr>
              <w:t>.</w:t>
            </w:r>
          </w:p>
        </w:tc>
        <w:tc>
          <w:tcPr>
            <w:tcW w:w="5833" w:type="dxa"/>
          </w:tcPr>
          <w:p w14:paraId="0BBC6CF9" w14:textId="77777777" w:rsidR="004A2227" w:rsidRPr="00705EC0" w:rsidRDefault="00765333" w:rsidP="00DE0865">
            <w:pPr>
              <w:pStyle w:val="TableParagraph"/>
              <w:spacing w:before="120" w:after="120" w:line="360" w:lineRule="auto"/>
              <w:ind w:left="2"/>
              <w:jc w:val="center"/>
              <w:rPr>
                <w:rFonts w:asciiTheme="majorHAnsi" w:hAnsiTheme="majorHAnsi"/>
                <w:sz w:val="24"/>
                <w:szCs w:val="24"/>
              </w:rPr>
            </w:pPr>
            <w:r w:rsidRPr="00705EC0">
              <w:rPr>
                <w:rFonts w:asciiTheme="majorHAnsi" w:hAnsiTheme="majorHAnsi"/>
                <w:sz w:val="24"/>
                <w:szCs w:val="24"/>
              </w:rPr>
              <w:t>CARIMBO</w:t>
            </w:r>
            <w:r w:rsidRPr="00705EC0">
              <w:rPr>
                <w:rFonts w:asciiTheme="majorHAnsi" w:hAnsiTheme="majorHAnsi"/>
                <w:spacing w:val="-5"/>
                <w:sz w:val="24"/>
                <w:szCs w:val="24"/>
              </w:rPr>
              <w:t xml:space="preserve"> </w:t>
            </w:r>
            <w:r w:rsidRPr="00705EC0">
              <w:rPr>
                <w:rFonts w:asciiTheme="majorHAnsi" w:hAnsiTheme="majorHAnsi"/>
                <w:sz w:val="24"/>
                <w:szCs w:val="24"/>
              </w:rPr>
              <w:t>DA</w:t>
            </w:r>
            <w:r w:rsidRPr="00705EC0">
              <w:rPr>
                <w:rFonts w:asciiTheme="majorHAnsi" w:hAnsiTheme="majorHAnsi"/>
                <w:spacing w:val="-3"/>
                <w:sz w:val="24"/>
                <w:szCs w:val="24"/>
              </w:rPr>
              <w:t xml:space="preserve"> </w:t>
            </w:r>
            <w:r w:rsidRPr="00705EC0">
              <w:rPr>
                <w:rFonts w:asciiTheme="majorHAnsi" w:hAnsiTheme="majorHAnsi"/>
                <w:spacing w:val="-2"/>
                <w:sz w:val="24"/>
                <w:szCs w:val="24"/>
              </w:rPr>
              <w:t>EMPRESA</w:t>
            </w:r>
          </w:p>
        </w:tc>
      </w:tr>
      <w:tr w:rsidR="004A2227" w:rsidRPr="00705EC0" w14:paraId="45D1B823" w14:textId="77777777">
        <w:trPr>
          <w:trHeight w:val="1605"/>
        </w:trPr>
        <w:tc>
          <w:tcPr>
            <w:tcW w:w="4864" w:type="dxa"/>
          </w:tcPr>
          <w:p w14:paraId="5157B007" w14:textId="77777777" w:rsidR="004A2227" w:rsidRPr="00705EC0" w:rsidRDefault="004A2227" w:rsidP="00DE0865">
            <w:pPr>
              <w:pStyle w:val="TableParagraph"/>
              <w:spacing w:before="120" w:after="120" w:line="360" w:lineRule="auto"/>
              <w:rPr>
                <w:rFonts w:asciiTheme="majorHAnsi" w:hAnsiTheme="majorHAnsi"/>
                <w:sz w:val="24"/>
                <w:szCs w:val="24"/>
              </w:rPr>
            </w:pPr>
          </w:p>
          <w:p w14:paraId="2C08DC61" w14:textId="77777777" w:rsidR="004A2227" w:rsidRPr="00705EC0" w:rsidRDefault="004A2227" w:rsidP="00DE0865">
            <w:pPr>
              <w:pStyle w:val="TableParagraph"/>
              <w:spacing w:before="120" w:after="120" w:line="360" w:lineRule="auto"/>
              <w:rPr>
                <w:rFonts w:asciiTheme="majorHAnsi" w:hAnsiTheme="majorHAnsi"/>
                <w:sz w:val="24"/>
                <w:szCs w:val="24"/>
              </w:rPr>
            </w:pPr>
          </w:p>
          <w:p w14:paraId="1ACED89F" w14:textId="77777777" w:rsidR="004A2227" w:rsidRPr="00705EC0" w:rsidRDefault="00765333" w:rsidP="00DE0865">
            <w:pPr>
              <w:pStyle w:val="TableParagraph"/>
              <w:spacing w:before="120" w:after="120" w:line="360" w:lineRule="auto"/>
              <w:ind w:left="309"/>
              <w:rPr>
                <w:rFonts w:asciiTheme="majorHAnsi" w:hAnsiTheme="majorHAnsi"/>
                <w:spacing w:val="-2"/>
                <w:sz w:val="24"/>
                <w:szCs w:val="24"/>
              </w:rPr>
            </w:pPr>
            <w:r w:rsidRPr="00705EC0">
              <w:rPr>
                <w:rFonts w:asciiTheme="majorHAnsi" w:hAnsiTheme="majorHAnsi"/>
                <w:sz w:val="24"/>
                <w:szCs w:val="24"/>
              </w:rPr>
              <w:t>PERCENTUAL</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DESCONTO</w:t>
            </w:r>
            <w:r w:rsidRPr="00705EC0">
              <w:rPr>
                <w:rFonts w:asciiTheme="majorHAnsi" w:hAnsiTheme="majorHAnsi"/>
                <w:spacing w:val="-4"/>
                <w:sz w:val="24"/>
                <w:szCs w:val="24"/>
              </w:rPr>
              <w:t xml:space="preserve"> </w:t>
            </w:r>
            <w:r w:rsidRPr="00705EC0">
              <w:rPr>
                <w:rFonts w:asciiTheme="majorHAnsi" w:hAnsiTheme="majorHAnsi"/>
                <w:spacing w:val="-2"/>
                <w:sz w:val="24"/>
                <w:szCs w:val="24"/>
              </w:rPr>
              <w:t>OFERTADO</w:t>
            </w:r>
          </w:p>
          <w:p w14:paraId="6AFB34ED" w14:textId="79BD87CD" w:rsidR="008950C0" w:rsidRPr="00705EC0" w:rsidRDefault="008950C0" w:rsidP="00DE0865">
            <w:pPr>
              <w:pStyle w:val="TableParagraph"/>
              <w:spacing w:before="120" w:after="120" w:line="360" w:lineRule="auto"/>
              <w:ind w:left="309"/>
              <w:rPr>
                <w:rFonts w:asciiTheme="majorHAnsi" w:hAnsiTheme="majorHAnsi"/>
                <w:sz w:val="24"/>
                <w:szCs w:val="24"/>
              </w:rPr>
            </w:pPr>
            <w:r w:rsidRPr="00705EC0">
              <w:rPr>
                <w:rFonts w:asciiTheme="majorHAnsi" w:hAnsiTheme="majorHAnsi"/>
                <w:spacing w:val="-2"/>
                <w:sz w:val="24"/>
                <w:szCs w:val="24"/>
              </w:rPr>
              <w:t>(mínimo de 16,1% - dezesseis inteiros e um décimo por cento)</w:t>
            </w:r>
          </w:p>
        </w:tc>
        <w:tc>
          <w:tcPr>
            <w:tcW w:w="5833" w:type="dxa"/>
          </w:tcPr>
          <w:p w14:paraId="422A5113" w14:textId="77777777" w:rsidR="004A2227" w:rsidRPr="00705EC0" w:rsidRDefault="004A2227" w:rsidP="00DE0865">
            <w:pPr>
              <w:pStyle w:val="TableParagraph"/>
              <w:spacing w:before="120" w:after="120" w:line="360" w:lineRule="auto"/>
              <w:rPr>
                <w:rFonts w:asciiTheme="majorHAnsi" w:hAnsiTheme="majorHAnsi"/>
                <w:sz w:val="24"/>
                <w:szCs w:val="24"/>
              </w:rPr>
            </w:pPr>
          </w:p>
          <w:p w14:paraId="6C750BCF" w14:textId="77777777" w:rsidR="004A2227" w:rsidRPr="00705EC0" w:rsidRDefault="004A2227" w:rsidP="00DE0865">
            <w:pPr>
              <w:pStyle w:val="TableParagraph"/>
              <w:spacing w:before="120" w:after="120" w:line="360" w:lineRule="auto"/>
              <w:rPr>
                <w:rFonts w:asciiTheme="majorHAnsi" w:hAnsiTheme="majorHAnsi"/>
                <w:sz w:val="24"/>
                <w:szCs w:val="24"/>
              </w:rPr>
            </w:pPr>
          </w:p>
          <w:p w14:paraId="6152F018" w14:textId="77777777" w:rsidR="004A2227" w:rsidRPr="00705EC0" w:rsidRDefault="00765333" w:rsidP="00DE0865">
            <w:pPr>
              <w:pStyle w:val="TableParagraph"/>
              <w:tabs>
                <w:tab w:val="left" w:pos="979"/>
                <w:tab w:val="left" w:pos="3916"/>
              </w:tabs>
              <w:spacing w:before="120" w:after="120" w:line="360" w:lineRule="auto"/>
              <w:ind w:left="1"/>
              <w:jc w:val="center"/>
              <w:rPr>
                <w:rFonts w:asciiTheme="majorHAnsi" w:hAnsiTheme="majorHAnsi"/>
                <w:sz w:val="24"/>
                <w:szCs w:val="24"/>
              </w:rPr>
            </w:pPr>
            <w:r w:rsidRPr="00705EC0">
              <w:rPr>
                <w:rFonts w:asciiTheme="majorHAnsi" w:hAnsiTheme="majorHAnsi"/>
                <w:sz w:val="24"/>
                <w:szCs w:val="24"/>
                <w:u w:val="single"/>
              </w:rPr>
              <w:tab/>
            </w:r>
            <w:r w:rsidRPr="00705EC0">
              <w:rPr>
                <w:rFonts w:asciiTheme="majorHAnsi" w:hAnsiTheme="majorHAnsi"/>
                <w:sz w:val="24"/>
                <w:szCs w:val="24"/>
              </w:rPr>
              <w:t xml:space="preserve">% </w:t>
            </w:r>
            <w:r w:rsidRPr="00705EC0">
              <w:rPr>
                <w:rFonts w:asciiTheme="majorHAnsi" w:hAnsiTheme="majorHAnsi"/>
                <w:spacing w:val="-10"/>
                <w:sz w:val="24"/>
                <w:szCs w:val="24"/>
              </w:rPr>
              <w:t>(</w:t>
            </w:r>
            <w:r w:rsidRPr="00705EC0">
              <w:rPr>
                <w:rFonts w:asciiTheme="majorHAnsi" w:hAnsiTheme="majorHAnsi"/>
                <w:sz w:val="24"/>
                <w:szCs w:val="24"/>
                <w:u w:val="single"/>
              </w:rPr>
              <w:tab/>
            </w:r>
            <w:r w:rsidRPr="00705EC0">
              <w:rPr>
                <w:rFonts w:asciiTheme="majorHAnsi" w:hAnsiTheme="majorHAnsi"/>
                <w:spacing w:val="-10"/>
                <w:sz w:val="24"/>
                <w:szCs w:val="24"/>
              </w:rPr>
              <w:t>)</w:t>
            </w:r>
          </w:p>
        </w:tc>
      </w:tr>
      <w:tr w:rsidR="004A2227" w:rsidRPr="00705EC0" w14:paraId="477CAC27" w14:textId="77777777">
        <w:trPr>
          <w:trHeight w:val="3091"/>
        </w:trPr>
        <w:tc>
          <w:tcPr>
            <w:tcW w:w="4864" w:type="dxa"/>
          </w:tcPr>
          <w:p w14:paraId="1991F461" w14:textId="77777777" w:rsidR="004A2227" w:rsidRPr="00705EC0" w:rsidRDefault="00765333" w:rsidP="00DE0865">
            <w:pPr>
              <w:pStyle w:val="TableParagraph"/>
              <w:spacing w:before="120" w:after="120" w:line="360" w:lineRule="auto"/>
              <w:ind w:left="40" w:right="36"/>
              <w:jc w:val="center"/>
              <w:rPr>
                <w:rFonts w:asciiTheme="majorHAnsi" w:hAnsiTheme="majorHAnsi"/>
                <w:sz w:val="24"/>
                <w:szCs w:val="24"/>
              </w:rPr>
            </w:pPr>
            <w:r w:rsidRPr="00705EC0">
              <w:rPr>
                <w:rFonts w:asciiTheme="majorHAnsi" w:hAnsiTheme="majorHAnsi"/>
                <w:spacing w:val="-2"/>
                <w:sz w:val="24"/>
                <w:szCs w:val="24"/>
              </w:rPr>
              <w:t>OBSERVAÇÕES</w:t>
            </w:r>
          </w:p>
          <w:p w14:paraId="0F58E2AA" w14:textId="77777777" w:rsidR="004A2227" w:rsidRPr="00705EC0" w:rsidRDefault="004A2227" w:rsidP="00DE0865">
            <w:pPr>
              <w:pStyle w:val="TableParagraph"/>
              <w:spacing w:before="120" w:after="120" w:line="360" w:lineRule="auto"/>
              <w:rPr>
                <w:rFonts w:asciiTheme="majorHAnsi" w:hAnsiTheme="majorHAnsi"/>
                <w:sz w:val="24"/>
                <w:szCs w:val="24"/>
              </w:rPr>
            </w:pPr>
          </w:p>
          <w:p w14:paraId="5FFC5ACA" w14:textId="77777777" w:rsidR="004A2227" w:rsidRPr="00705EC0" w:rsidRDefault="00765333" w:rsidP="00DE0865">
            <w:pPr>
              <w:pStyle w:val="TableParagraph"/>
              <w:numPr>
                <w:ilvl w:val="0"/>
                <w:numId w:val="3"/>
              </w:numPr>
              <w:tabs>
                <w:tab w:val="left" w:pos="457"/>
              </w:tabs>
              <w:spacing w:before="120" w:after="120" w:line="360" w:lineRule="auto"/>
              <w:ind w:right="488" w:firstLine="0"/>
              <w:jc w:val="both"/>
              <w:rPr>
                <w:rFonts w:asciiTheme="majorHAnsi" w:hAnsiTheme="majorHAnsi"/>
                <w:sz w:val="24"/>
                <w:szCs w:val="24"/>
              </w:rPr>
            </w:pPr>
            <w:r w:rsidRPr="00705EC0">
              <w:rPr>
                <w:rFonts w:asciiTheme="majorHAnsi" w:hAnsiTheme="majorHAnsi"/>
                <w:sz w:val="24"/>
                <w:szCs w:val="24"/>
              </w:rPr>
              <w:t>O proponente deverá preencher os campos</w:t>
            </w:r>
            <w:r w:rsidRPr="00705EC0">
              <w:rPr>
                <w:rFonts w:asciiTheme="majorHAnsi" w:hAnsiTheme="majorHAnsi"/>
                <w:spacing w:val="40"/>
                <w:sz w:val="24"/>
                <w:szCs w:val="24"/>
              </w:rPr>
              <w:t xml:space="preserve"> </w:t>
            </w:r>
            <w:r w:rsidRPr="00705EC0">
              <w:rPr>
                <w:rFonts w:asciiTheme="majorHAnsi" w:hAnsiTheme="majorHAnsi"/>
                <w:sz w:val="24"/>
                <w:szCs w:val="24"/>
              </w:rPr>
              <w:t>do preço (com algarismos e por extenso), não se admitirá emendas e ou rasuras no documento;</w:t>
            </w:r>
          </w:p>
          <w:p w14:paraId="6F33D8B6" w14:textId="77777777" w:rsidR="004A2227" w:rsidRPr="00705EC0" w:rsidRDefault="00765333" w:rsidP="00DE0865">
            <w:pPr>
              <w:pStyle w:val="TableParagraph"/>
              <w:numPr>
                <w:ilvl w:val="0"/>
                <w:numId w:val="3"/>
              </w:numPr>
              <w:tabs>
                <w:tab w:val="left" w:pos="457"/>
              </w:tabs>
              <w:spacing w:before="120" w:after="120" w:line="360" w:lineRule="auto"/>
              <w:ind w:right="486" w:firstLine="0"/>
              <w:jc w:val="both"/>
              <w:rPr>
                <w:rFonts w:asciiTheme="majorHAnsi" w:hAnsiTheme="majorHAnsi"/>
                <w:sz w:val="24"/>
                <w:szCs w:val="24"/>
              </w:rPr>
            </w:pPr>
            <w:r w:rsidRPr="00705EC0">
              <w:rPr>
                <w:rFonts w:asciiTheme="majorHAnsi" w:hAnsiTheme="majorHAnsi"/>
                <w:sz w:val="24"/>
                <w:szCs w:val="24"/>
              </w:rPr>
              <w:t xml:space="preserve">No preço ofertado deverão estar incluídas todas as despesas para a perfeita execução do </w:t>
            </w:r>
            <w:r w:rsidRPr="00705EC0">
              <w:rPr>
                <w:rFonts w:asciiTheme="majorHAnsi" w:hAnsiTheme="majorHAnsi"/>
                <w:spacing w:val="-2"/>
                <w:sz w:val="24"/>
                <w:szCs w:val="24"/>
              </w:rPr>
              <w:t>objeto;</w:t>
            </w:r>
          </w:p>
          <w:p w14:paraId="330DBC73" w14:textId="77777777" w:rsidR="004A2227" w:rsidRPr="00705EC0" w:rsidRDefault="00765333" w:rsidP="00DE0865">
            <w:pPr>
              <w:pStyle w:val="TableParagraph"/>
              <w:numPr>
                <w:ilvl w:val="0"/>
                <w:numId w:val="3"/>
              </w:numPr>
              <w:tabs>
                <w:tab w:val="left" w:pos="457"/>
              </w:tabs>
              <w:spacing w:before="120" w:after="120" w:line="360" w:lineRule="auto"/>
              <w:ind w:right="487" w:firstLine="0"/>
              <w:jc w:val="both"/>
              <w:rPr>
                <w:rFonts w:asciiTheme="majorHAnsi" w:hAnsiTheme="majorHAnsi"/>
                <w:sz w:val="24"/>
                <w:szCs w:val="24"/>
              </w:rPr>
            </w:pPr>
            <w:r w:rsidRPr="00705EC0">
              <w:rPr>
                <w:rFonts w:asciiTheme="majorHAnsi" w:hAnsiTheme="majorHAnsi"/>
                <w:sz w:val="24"/>
                <w:szCs w:val="24"/>
              </w:rPr>
              <w:t xml:space="preserve">O licitante deverá informar o seu domicílio </w:t>
            </w:r>
            <w:r w:rsidRPr="00705EC0">
              <w:rPr>
                <w:rFonts w:asciiTheme="majorHAnsi" w:hAnsiTheme="majorHAnsi"/>
                <w:spacing w:val="-2"/>
                <w:sz w:val="24"/>
                <w:szCs w:val="24"/>
              </w:rPr>
              <w:t>bancário;</w:t>
            </w:r>
          </w:p>
          <w:p w14:paraId="310344D8" w14:textId="77777777" w:rsidR="004A2227" w:rsidRPr="00705EC0" w:rsidRDefault="00765333" w:rsidP="00DE0865">
            <w:pPr>
              <w:pStyle w:val="TableParagraph"/>
              <w:numPr>
                <w:ilvl w:val="0"/>
                <w:numId w:val="3"/>
              </w:numPr>
              <w:tabs>
                <w:tab w:val="left" w:pos="457"/>
              </w:tabs>
              <w:spacing w:before="120" w:after="120" w:line="360" w:lineRule="auto"/>
              <w:ind w:right="486" w:firstLine="0"/>
              <w:jc w:val="both"/>
              <w:rPr>
                <w:rFonts w:asciiTheme="majorHAnsi" w:hAnsiTheme="majorHAnsi"/>
                <w:sz w:val="24"/>
                <w:szCs w:val="24"/>
              </w:rPr>
            </w:pPr>
            <w:r w:rsidRPr="00705EC0">
              <w:rPr>
                <w:rFonts w:asciiTheme="majorHAnsi" w:hAnsiTheme="majorHAnsi"/>
                <w:sz w:val="24"/>
                <w:szCs w:val="24"/>
              </w:rPr>
              <w:t xml:space="preserve">A proposta padrão deverá ser identificada pelo carimbo da empresa, </w:t>
            </w:r>
            <w:r w:rsidRPr="00705EC0">
              <w:rPr>
                <w:rFonts w:asciiTheme="majorHAnsi" w:hAnsiTheme="majorHAnsi"/>
                <w:sz w:val="24"/>
                <w:szCs w:val="24"/>
              </w:rPr>
              <w:lastRenderedPageBreak/>
              <w:t>datada e assinada por seu representante.</w:t>
            </w:r>
          </w:p>
        </w:tc>
        <w:tc>
          <w:tcPr>
            <w:tcW w:w="5833" w:type="dxa"/>
          </w:tcPr>
          <w:p w14:paraId="6574EDBB" w14:textId="77777777" w:rsidR="004A2227" w:rsidRPr="00705EC0" w:rsidRDefault="004A2227" w:rsidP="00DE0865">
            <w:pPr>
              <w:pStyle w:val="TableParagraph"/>
              <w:spacing w:before="120" w:after="120" w:line="360" w:lineRule="auto"/>
              <w:rPr>
                <w:rFonts w:asciiTheme="majorHAnsi" w:hAnsiTheme="majorHAnsi"/>
                <w:sz w:val="24"/>
                <w:szCs w:val="24"/>
              </w:rPr>
            </w:pPr>
          </w:p>
          <w:p w14:paraId="51D101EA" w14:textId="77777777" w:rsidR="004A2227" w:rsidRPr="00705EC0" w:rsidRDefault="00765333" w:rsidP="00DE0865">
            <w:pPr>
              <w:pStyle w:val="TableParagraph"/>
              <w:spacing w:before="120" w:after="120" w:line="360" w:lineRule="auto"/>
              <w:ind w:left="105" w:right="274"/>
              <w:rPr>
                <w:rFonts w:asciiTheme="majorHAnsi" w:hAnsiTheme="majorHAnsi"/>
                <w:sz w:val="24"/>
                <w:szCs w:val="24"/>
              </w:rPr>
            </w:pPr>
            <w:r w:rsidRPr="00705EC0">
              <w:rPr>
                <w:rFonts w:asciiTheme="majorHAnsi" w:hAnsiTheme="majorHAnsi"/>
                <w:sz w:val="24"/>
                <w:szCs w:val="24"/>
              </w:rPr>
              <w:t>Prazo</w:t>
            </w:r>
            <w:r w:rsidRPr="00705EC0">
              <w:rPr>
                <w:rFonts w:asciiTheme="majorHAnsi" w:hAnsiTheme="majorHAnsi"/>
                <w:spacing w:val="-6"/>
                <w:sz w:val="24"/>
                <w:szCs w:val="24"/>
              </w:rPr>
              <w:t xml:space="preserve"> </w:t>
            </w:r>
            <w:r w:rsidRPr="00705EC0">
              <w:rPr>
                <w:rFonts w:asciiTheme="majorHAnsi" w:hAnsiTheme="majorHAnsi"/>
                <w:sz w:val="24"/>
                <w:szCs w:val="24"/>
              </w:rPr>
              <w:t>de</w:t>
            </w:r>
            <w:r w:rsidRPr="00705EC0">
              <w:rPr>
                <w:rFonts w:asciiTheme="majorHAnsi" w:hAnsiTheme="majorHAnsi"/>
                <w:spacing w:val="-6"/>
                <w:sz w:val="24"/>
                <w:szCs w:val="24"/>
              </w:rPr>
              <w:t xml:space="preserve"> </w:t>
            </w:r>
            <w:r w:rsidRPr="00705EC0">
              <w:rPr>
                <w:rFonts w:asciiTheme="majorHAnsi" w:hAnsiTheme="majorHAnsi"/>
                <w:sz w:val="24"/>
                <w:szCs w:val="24"/>
              </w:rPr>
              <w:t>entrega:</w:t>
            </w:r>
            <w:r w:rsidRPr="00705EC0">
              <w:rPr>
                <w:rFonts w:asciiTheme="majorHAnsi" w:hAnsiTheme="majorHAnsi"/>
                <w:spacing w:val="-5"/>
                <w:sz w:val="24"/>
                <w:szCs w:val="24"/>
              </w:rPr>
              <w:t xml:space="preserve"> </w:t>
            </w:r>
            <w:r w:rsidRPr="00705EC0">
              <w:rPr>
                <w:rFonts w:asciiTheme="majorHAnsi" w:hAnsiTheme="majorHAnsi"/>
                <w:sz w:val="24"/>
                <w:szCs w:val="24"/>
              </w:rPr>
              <w:t>de</w:t>
            </w:r>
            <w:r w:rsidRPr="00705EC0">
              <w:rPr>
                <w:rFonts w:asciiTheme="majorHAnsi" w:hAnsiTheme="majorHAnsi"/>
                <w:spacing w:val="-5"/>
                <w:sz w:val="24"/>
                <w:szCs w:val="24"/>
              </w:rPr>
              <w:t xml:space="preserve"> </w:t>
            </w:r>
            <w:r w:rsidRPr="00705EC0">
              <w:rPr>
                <w:rFonts w:asciiTheme="majorHAnsi" w:hAnsiTheme="majorHAnsi"/>
                <w:sz w:val="24"/>
                <w:szCs w:val="24"/>
              </w:rPr>
              <w:t>acordo</w:t>
            </w:r>
            <w:r w:rsidRPr="00705EC0">
              <w:rPr>
                <w:rFonts w:asciiTheme="majorHAnsi" w:hAnsiTheme="majorHAnsi"/>
                <w:spacing w:val="-4"/>
                <w:sz w:val="24"/>
                <w:szCs w:val="24"/>
              </w:rPr>
              <w:t xml:space="preserve"> </w:t>
            </w:r>
            <w:r w:rsidRPr="00705EC0">
              <w:rPr>
                <w:rFonts w:asciiTheme="majorHAnsi" w:hAnsiTheme="majorHAnsi"/>
                <w:sz w:val="24"/>
                <w:szCs w:val="24"/>
              </w:rPr>
              <w:t>com</w:t>
            </w:r>
            <w:r w:rsidRPr="00705EC0">
              <w:rPr>
                <w:rFonts w:asciiTheme="majorHAnsi" w:hAnsiTheme="majorHAnsi"/>
                <w:spacing w:val="-7"/>
                <w:sz w:val="24"/>
                <w:szCs w:val="24"/>
              </w:rPr>
              <w:t xml:space="preserve"> </w:t>
            </w:r>
            <w:r w:rsidRPr="00705EC0">
              <w:rPr>
                <w:rFonts w:asciiTheme="majorHAnsi" w:hAnsiTheme="majorHAnsi"/>
                <w:sz w:val="24"/>
                <w:szCs w:val="24"/>
              </w:rPr>
              <w:t>o</w:t>
            </w:r>
            <w:r w:rsidRPr="00705EC0">
              <w:rPr>
                <w:rFonts w:asciiTheme="majorHAnsi" w:hAnsiTheme="majorHAnsi"/>
                <w:spacing w:val="-4"/>
                <w:sz w:val="24"/>
                <w:szCs w:val="24"/>
              </w:rPr>
              <w:t xml:space="preserve"> </w:t>
            </w:r>
            <w:r w:rsidRPr="00705EC0">
              <w:rPr>
                <w:rFonts w:asciiTheme="majorHAnsi" w:hAnsiTheme="majorHAnsi"/>
                <w:sz w:val="24"/>
                <w:szCs w:val="24"/>
              </w:rPr>
              <w:t>Termo</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z w:val="24"/>
                <w:szCs w:val="24"/>
              </w:rPr>
              <w:t>Referência Validade da proposta: 60(sessenta) dias</w:t>
            </w:r>
          </w:p>
          <w:p w14:paraId="5A4345D3" w14:textId="77777777" w:rsidR="004A2227" w:rsidRPr="00705EC0" w:rsidRDefault="00765333" w:rsidP="00DE0865">
            <w:pPr>
              <w:pStyle w:val="TableParagraph"/>
              <w:spacing w:before="120" w:after="120" w:line="360" w:lineRule="auto"/>
              <w:ind w:left="105" w:right="122"/>
              <w:rPr>
                <w:rFonts w:asciiTheme="majorHAnsi" w:hAnsiTheme="majorHAnsi"/>
                <w:sz w:val="24"/>
                <w:szCs w:val="24"/>
              </w:rPr>
            </w:pPr>
            <w:r w:rsidRPr="00705EC0">
              <w:rPr>
                <w:rFonts w:asciiTheme="majorHAnsi" w:hAnsiTheme="majorHAnsi"/>
                <w:sz w:val="24"/>
                <w:szCs w:val="24"/>
              </w:rPr>
              <w:t>Local</w:t>
            </w:r>
            <w:r w:rsidRPr="00705EC0">
              <w:rPr>
                <w:rFonts w:asciiTheme="majorHAnsi" w:hAnsiTheme="majorHAnsi"/>
                <w:spacing w:val="-3"/>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entrega:</w:t>
            </w:r>
            <w:r w:rsidRPr="00705EC0">
              <w:rPr>
                <w:rFonts w:asciiTheme="majorHAnsi" w:hAnsiTheme="majorHAnsi"/>
                <w:spacing w:val="-4"/>
                <w:sz w:val="24"/>
                <w:szCs w:val="24"/>
              </w:rPr>
              <w:t xml:space="preserve"> </w:t>
            </w:r>
            <w:r w:rsidRPr="00705EC0">
              <w:rPr>
                <w:rFonts w:asciiTheme="majorHAnsi" w:hAnsiTheme="majorHAnsi"/>
                <w:sz w:val="24"/>
                <w:szCs w:val="24"/>
              </w:rPr>
              <w:t>Rua</w:t>
            </w:r>
            <w:r w:rsidRPr="00705EC0">
              <w:rPr>
                <w:rFonts w:asciiTheme="majorHAnsi" w:hAnsiTheme="majorHAnsi"/>
                <w:spacing w:val="-3"/>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Ajuda,</w:t>
            </w:r>
            <w:r w:rsidRPr="00705EC0">
              <w:rPr>
                <w:rFonts w:asciiTheme="majorHAnsi" w:hAnsiTheme="majorHAnsi"/>
                <w:spacing w:val="-4"/>
                <w:sz w:val="24"/>
                <w:szCs w:val="24"/>
              </w:rPr>
              <w:t xml:space="preserve"> </w:t>
            </w:r>
            <w:r w:rsidRPr="00705EC0">
              <w:rPr>
                <w:rFonts w:asciiTheme="majorHAnsi" w:hAnsiTheme="majorHAnsi"/>
                <w:sz w:val="24"/>
                <w:szCs w:val="24"/>
              </w:rPr>
              <w:t>nº.</w:t>
            </w:r>
            <w:r w:rsidRPr="00705EC0">
              <w:rPr>
                <w:rFonts w:asciiTheme="majorHAnsi" w:hAnsiTheme="majorHAnsi"/>
                <w:spacing w:val="-4"/>
                <w:sz w:val="24"/>
                <w:szCs w:val="24"/>
              </w:rPr>
              <w:t xml:space="preserve"> </w:t>
            </w:r>
            <w:r w:rsidRPr="00705EC0">
              <w:rPr>
                <w:rFonts w:asciiTheme="majorHAnsi" w:hAnsiTheme="majorHAnsi"/>
                <w:sz w:val="24"/>
                <w:szCs w:val="24"/>
              </w:rPr>
              <w:t>05/22</w:t>
            </w:r>
            <w:r w:rsidRPr="00705EC0">
              <w:rPr>
                <w:rFonts w:asciiTheme="majorHAnsi" w:hAnsiTheme="majorHAnsi"/>
                <w:spacing w:val="-3"/>
                <w:sz w:val="24"/>
                <w:szCs w:val="24"/>
              </w:rPr>
              <w:t xml:space="preserve"> </w:t>
            </w:r>
            <w:r w:rsidRPr="00705EC0">
              <w:rPr>
                <w:rFonts w:asciiTheme="majorHAnsi" w:hAnsiTheme="majorHAnsi"/>
                <w:sz w:val="24"/>
                <w:szCs w:val="24"/>
              </w:rPr>
              <w:t>º</w:t>
            </w:r>
            <w:r w:rsidRPr="00705EC0">
              <w:rPr>
                <w:rFonts w:asciiTheme="majorHAnsi" w:hAnsiTheme="majorHAnsi"/>
                <w:spacing w:val="-3"/>
                <w:sz w:val="24"/>
                <w:szCs w:val="24"/>
              </w:rPr>
              <w:t xml:space="preserve"> </w:t>
            </w:r>
            <w:r w:rsidRPr="00705EC0">
              <w:rPr>
                <w:rFonts w:asciiTheme="majorHAnsi" w:hAnsiTheme="majorHAnsi"/>
                <w:sz w:val="24"/>
                <w:szCs w:val="24"/>
              </w:rPr>
              <w:t>andar –</w:t>
            </w:r>
            <w:r w:rsidRPr="00705EC0">
              <w:rPr>
                <w:rFonts w:asciiTheme="majorHAnsi" w:hAnsiTheme="majorHAnsi"/>
                <w:spacing w:val="-3"/>
                <w:sz w:val="24"/>
                <w:szCs w:val="24"/>
              </w:rPr>
              <w:t xml:space="preserve"> </w:t>
            </w:r>
            <w:r w:rsidRPr="00705EC0">
              <w:rPr>
                <w:rFonts w:asciiTheme="majorHAnsi" w:hAnsiTheme="majorHAnsi"/>
                <w:sz w:val="24"/>
                <w:szCs w:val="24"/>
              </w:rPr>
              <w:t>Centro</w:t>
            </w:r>
            <w:r w:rsidRPr="00705EC0">
              <w:rPr>
                <w:rFonts w:asciiTheme="majorHAnsi" w:hAnsiTheme="majorHAnsi"/>
                <w:spacing w:val="-4"/>
                <w:sz w:val="24"/>
                <w:szCs w:val="24"/>
              </w:rPr>
              <w:t xml:space="preserve"> </w:t>
            </w:r>
            <w:r w:rsidRPr="00705EC0">
              <w:rPr>
                <w:rFonts w:asciiTheme="majorHAnsi" w:hAnsiTheme="majorHAnsi"/>
                <w:sz w:val="24"/>
                <w:szCs w:val="24"/>
              </w:rPr>
              <w:t>–</w:t>
            </w:r>
            <w:r w:rsidRPr="00705EC0">
              <w:rPr>
                <w:rFonts w:asciiTheme="majorHAnsi" w:hAnsiTheme="majorHAnsi"/>
                <w:spacing w:val="-3"/>
                <w:sz w:val="24"/>
                <w:szCs w:val="24"/>
              </w:rPr>
              <w:t xml:space="preserve"> </w:t>
            </w:r>
            <w:r w:rsidRPr="00705EC0">
              <w:rPr>
                <w:rFonts w:asciiTheme="majorHAnsi" w:hAnsiTheme="majorHAnsi"/>
                <w:sz w:val="24"/>
                <w:szCs w:val="24"/>
              </w:rPr>
              <w:t>Rio de janeiro – RJ</w:t>
            </w:r>
          </w:p>
          <w:p w14:paraId="61DA84FE" w14:textId="77777777" w:rsidR="004A2227" w:rsidRPr="00705EC0" w:rsidRDefault="00765333" w:rsidP="00DE0865">
            <w:pPr>
              <w:pStyle w:val="TableParagraph"/>
              <w:spacing w:before="120" w:after="120" w:line="360" w:lineRule="auto"/>
              <w:ind w:left="41" w:right="42"/>
              <w:jc w:val="center"/>
              <w:rPr>
                <w:rFonts w:asciiTheme="majorHAnsi" w:hAnsiTheme="majorHAnsi"/>
                <w:sz w:val="24"/>
                <w:szCs w:val="24"/>
              </w:rPr>
            </w:pPr>
            <w:r w:rsidRPr="00705EC0">
              <w:rPr>
                <w:rFonts w:asciiTheme="majorHAnsi" w:hAnsiTheme="majorHAnsi"/>
                <w:sz w:val="24"/>
                <w:szCs w:val="24"/>
              </w:rPr>
              <w:t>Declaramos</w:t>
            </w:r>
            <w:r w:rsidRPr="00705EC0">
              <w:rPr>
                <w:rFonts w:asciiTheme="majorHAnsi" w:hAnsiTheme="majorHAnsi"/>
                <w:spacing w:val="-7"/>
                <w:sz w:val="24"/>
                <w:szCs w:val="24"/>
              </w:rPr>
              <w:t xml:space="preserve"> </w:t>
            </w:r>
            <w:r w:rsidRPr="00705EC0">
              <w:rPr>
                <w:rFonts w:asciiTheme="majorHAnsi" w:hAnsiTheme="majorHAnsi"/>
                <w:sz w:val="24"/>
                <w:szCs w:val="24"/>
              </w:rPr>
              <w:t>inteira</w:t>
            </w:r>
            <w:r w:rsidRPr="00705EC0">
              <w:rPr>
                <w:rFonts w:asciiTheme="majorHAnsi" w:hAnsiTheme="majorHAnsi"/>
                <w:spacing w:val="-6"/>
                <w:sz w:val="24"/>
                <w:szCs w:val="24"/>
              </w:rPr>
              <w:t xml:space="preserve"> </w:t>
            </w:r>
            <w:r w:rsidRPr="00705EC0">
              <w:rPr>
                <w:rFonts w:asciiTheme="majorHAnsi" w:hAnsiTheme="majorHAnsi"/>
                <w:sz w:val="24"/>
                <w:szCs w:val="24"/>
              </w:rPr>
              <w:t>submissão</w:t>
            </w:r>
            <w:r w:rsidRPr="00705EC0">
              <w:rPr>
                <w:rFonts w:asciiTheme="majorHAnsi" w:hAnsiTheme="majorHAnsi"/>
                <w:spacing w:val="-7"/>
                <w:sz w:val="24"/>
                <w:szCs w:val="24"/>
              </w:rPr>
              <w:t xml:space="preserve"> </w:t>
            </w:r>
            <w:r w:rsidRPr="00705EC0">
              <w:rPr>
                <w:rFonts w:asciiTheme="majorHAnsi" w:hAnsiTheme="majorHAnsi"/>
                <w:sz w:val="24"/>
                <w:szCs w:val="24"/>
              </w:rPr>
              <w:t>ao</w:t>
            </w:r>
            <w:r w:rsidRPr="00705EC0">
              <w:rPr>
                <w:rFonts w:asciiTheme="majorHAnsi" w:hAnsiTheme="majorHAnsi"/>
                <w:spacing w:val="-6"/>
                <w:sz w:val="24"/>
                <w:szCs w:val="24"/>
              </w:rPr>
              <w:t xml:space="preserve"> </w:t>
            </w:r>
            <w:r w:rsidRPr="00705EC0">
              <w:rPr>
                <w:rFonts w:asciiTheme="majorHAnsi" w:hAnsiTheme="majorHAnsi"/>
                <w:sz w:val="24"/>
                <w:szCs w:val="24"/>
              </w:rPr>
              <w:t>edital</w:t>
            </w:r>
            <w:r w:rsidRPr="00705EC0">
              <w:rPr>
                <w:rFonts w:asciiTheme="majorHAnsi" w:hAnsiTheme="majorHAnsi"/>
                <w:spacing w:val="-6"/>
                <w:sz w:val="24"/>
                <w:szCs w:val="24"/>
              </w:rPr>
              <w:t xml:space="preserve"> </w:t>
            </w:r>
            <w:r w:rsidRPr="00705EC0">
              <w:rPr>
                <w:rFonts w:asciiTheme="majorHAnsi" w:hAnsiTheme="majorHAnsi"/>
                <w:sz w:val="24"/>
                <w:szCs w:val="24"/>
              </w:rPr>
              <w:t>e</w:t>
            </w:r>
            <w:r w:rsidRPr="00705EC0">
              <w:rPr>
                <w:rFonts w:asciiTheme="majorHAnsi" w:hAnsiTheme="majorHAnsi"/>
                <w:spacing w:val="-6"/>
                <w:sz w:val="24"/>
                <w:szCs w:val="24"/>
              </w:rPr>
              <w:t xml:space="preserve"> </w:t>
            </w:r>
            <w:r w:rsidRPr="00705EC0">
              <w:rPr>
                <w:rFonts w:asciiTheme="majorHAnsi" w:hAnsiTheme="majorHAnsi"/>
                <w:sz w:val="24"/>
                <w:szCs w:val="24"/>
              </w:rPr>
              <w:t>à</w:t>
            </w:r>
            <w:r w:rsidRPr="00705EC0">
              <w:rPr>
                <w:rFonts w:asciiTheme="majorHAnsi" w:hAnsiTheme="majorHAnsi"/>
                <w:spacing w:val="-6"/>
                <w:sz w:val="24"/>
                <w:szCs w:val="24"/>
              </w:rPr>
              <w:t xml:space="preserve"> </w:t>
            </w:r>
            <w:r w:rsidRPr="00705EC0">
              <w:rPr>
                <w:rFonts w:asciiTheme="majorHAnsi" w:hAnsiTheme="majorHAnsi"/>
                <w:sz w:val="24"/>
                <w:szCs w:val="24"/>
              </w:rPr>
              <w:t>legislação</w:t>
            </w:r>
            <w:r w:rsidRPr="00705EC0">
              <w:rPr>
                <w:rFonts w:asciiTheme="majorHAnsi" w:hAnsiTheme="majorHAnsi"/>
                <w:spacing w:val="-6"/>
                <w:sz w:val="24"/>
                <w:szCs w:val="24"/>
              </w:rPr>
              <w:t xml:space="preserve"> </w:t>
            </w:r>
            <w:r w:rsidRPr="00705EC0">
              <w:rPr>
                <w:rFonts w:asciiTheme="majorHAnsi" w:hAnsiTheme="majorHAnsi"/>
                <w:spacing w:val="-2"/>
                <w:sz w:val="24"/>
                <w:szCs w:val="24"/>
              </w:rPr>
              <w:t>vigente.</w:t>
            </w:r>
          </w:p>
          <w:p w14:paraId="172D0035" w14:textId="77777777" w:rsidR="004A2227" w:rsidRPr="00705EC0" w:rsidRDefault="00765333" w:rsidP="00DE0865">
            <w:pPr>
              <w:pStyle w:val="TableParagraph"/>
              <w:tabs>
                <w:tab w:val="left" w:pos="662"/>
                <w:tab w:val="left" w:pos="1101"/>
                <w:tab w:val="left" w:pos="1653"/>
              </w:tabs>
              <w:spacing w:before="120" w:after="120" w:line="360" w:lineRule="auto"/>
              <w:ind w:left="41"/>
              <w:jc w:val="center"/>
              <w:rPr>
                <w:rFonts w:asciiTheme="majorHAnsi" w:hAnsiTheme="majorHAnsi"/>
                <w:sz w:val="24"/>
                <w:szCs w:val="24"/>
              </w:rPr>
            </w:pPr>
            <w:r w:rsidRPr="00705EC0">
              <w:rPr>
                <w:rFonts w:asciiTheme="majorHAnsi" w:hAnsiTheme="majorHAnsi"/>
                <w:sz w:val="24"/>
                <w:szCs w:val="24"/>
              </w:rPr>
              <w:t>Em</w:t>
            </w:r>
            <w:r w:rsidRPr="00705EC0">
              <w:rPr>
                <w:rFonts w:asciiTheme="majorHAnsi" w:hAnsiTheme="majorHAnsi"/>
                <w:spacing w:val="-1"/>
                <w:sz w:val="24"/>
                <w:szCs w:val="24"/>
              </w:rPr>
              <w:t xml:space="preserve"> </w:t>
            </w:r>
            <w:r w:rsidRPr="00705EC0">
              <w:rPr>
                <w:rFonts w:asciiTheme="majorHAnsi" w:hAnsiTheme="majorHAnsi"/>
                <w:sz w:val="24"/>
                <w:szCs w:val="24"/>
                <w:u w:val="single"/>
              </w:rPr>
              <w:tab/>
            </w:r>
            <w:r w:rsidRPr="00705EC0">
              <w:rPr>
                <w:rFonts w:asciiTheme="majorHAnsi" w:hAnsiTheme="majorHAnsi"/>
                <w:sz w:val="24"/>
                <w:szCs w:val="24"/>
              </w:rPr>
              <w:t xml:space="preserve">/ </w:t>
            </w:r>
            <w:r w:rsidRPr="00705EC0">
              <w:rPr>
                <w:rFonts w:asciiTheme="majorHAnsi" w:hAnsiTheme="majorHAnsi"/>
                <w:sz w:val="24"/>
                <w:szCs w:val="24"/>
                <w:u w:val="single"/>
              </w:rPr>
              <w:tab/>
            </w:r>
            <w:r w:rsidRPr="00705EC0">
              <w:rPr>
                <w:rFonts w:asciiTheme="majorHAnsi" w:hAnsiTheme="majorHAnsi"/>
                <w:sz w:val="24"/>
                <w:szCs w:val="24"/>
              </w:rPr>
              <w:t xml:space="preserve">/ </w:t>
            </w:r>
            <w:r w:rsidRPr="00705EC0">
              <w:rPr>
                <w:rFonts w:asciiTheme="majorHAnsi" w:hAnsiTheme="majorHAnsi"/>
                <w:sz w:val="24"/>
                <w:szCs w:val="24"/>
                <w:u w:val="single"/>
              </w:rPr>
              <w:tab/>
            </w:r>
          </w:p>
          <w:p w14:paraId="346DB55D" w14:textId="77777777" w:rsidR="004A2227" w:rsidRPr="00705EC0" w:rsidRDefault="004A2227" w:rsidP="00DE0865">
            <w:pPr>
              <w:pStyle w:val="TableParagraph"/>
              <w:spacing w:before="120" w:after="120" w:line="360" w:lineRule="auto"/>
              <w:rPr>
                <w:rFonts w:asciiTheme="majorHAnsi" w:hAnsiTheme="majorHAnsi"/>
                <w:sz w:val="24"/>
                <w:szCs w:val="24"/>
              </w:rPr>
            </w:pPr>
          </w:p>
          <w:p w14:paraId="6FD38EE4" w14:textId="77777777" w:rsidR="004A2227" w:rsidRPr="00705EC0" w:rsidRDefault="004A2227" w:rsidP="00DE0865">
            <w:pPr>
              <w:pStyle w:val="TableParagraph"/>
              <w:spacing w:before="120" w:after="120" w:line="360" w:lineRule="auto"/>
              <w:rPr>
                <w:rFonts w:asciiTheme="majorHAnsi" w:hAnsiTheme="majorHAnsi"/>
                <w:sz w:val="24"/>
                <w:szCs w:val="24"/>
              </w:rPr>
            </w:pPr>
          </w:p>
          <w:p w14:paraId="221DC66D" w14:textId="77777777" w:rsidR="004A2227" w:rsidRPr="00705EC0" w:rsidRDefault="00765333" w:rsidP="00DE0865">
            <w:pPr>
              <w:pStyle w:val="TableParagraph"/>
              <w:spacing w:before="120" w:after="120" w:line="360" w:lineRule="auto"/>
              <w:ind w:left="986"/>
              <w:rPr>
                <w:rFonts w:asciiTheme="majorHAnsi" w:hAnsiTheme="majorHAnsi"/>
                <w:sz w:val="24"/>
                <w:szCs w:val="24"/>
              </w:rPr>
            </w:pPr>
            <w:r w:rsidRPr="00705EC0">
              <w:rPr>
                <w:rFonts w:asciiTheme="majorHAnsi" w:hAnsiTheme="majorHAnsi"/>
                <w:noProof/>
                <w:sz w:val="24"/>
                <w:szCs w:val="24"/>
              </w:rPr>
              <mc:AlternateContent>
                <mc:Choice Requires="wpg">
                  <w:drawing>
                    <wp:inline distT="0" distB="0" distL="0" distR="0" wp14:anchorId="18C7AF36" wp14:editId="3F996177">
                      <wp:extent cx="2449195" cy="7620"/>
                      <wp:effectExtent l="9525" t="0" r="0" b="190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49195" cy="7620"/>
                                <a:chOff x="0" y="0"/>
                                <a:chExt cx="2449195" cy="7620"/>
                              </a:xfrm>
                            </wpg:grpSpPr>
                            <wps:wsp>
                              <wps:cNvPr id="3" name="Graphic 3"/>
                              <wps:cNvSpPr/>
                              <wps:spPr>
                                <a:xfrm>
                                  <a:off x="0" y="3582"/>
                                  <a:ext cx="2449195" cy="1270"/>
                                </a:xfrm>
                                <a:custGeom>
                                  <a:avLst/>
                                  <a:gdLst/>
                                  <a:ahLst/>
                                  <a:cxnLst/>
                                  <a:rect l="l" t="t" r="r" b="b"/>
                                  <a:pathLst>
                                    <a:path w="2449195">
                                      <a:moveTo>
                                        <a:pt x="0" y="0"/>
                                      </a:moveTo>
                                      <a:lnTo>
                                        <a:pt x="2449072" y="0"/>
                                      </a:lnTo>
                                    </a:path>
                                  </a:pathLst>
                                </a:custGeom>
                                <a:ln w="716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8DF5643" id="Group 2" o:spid="_x0000_s1026" style="width:192.85pt;height:.6pt;mso-position-horizontal-relative:char;mso-position-vertical-relative:line" coordsize="2449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">
                      <v:shape id="Graphic 3" o:spid="_x0000_s1027" style="position:absolute;top:35;width:24491;height:13;visibility:visible;mso-wrap-style:square;v-text-anchor:top" coordsize="24491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" path="m,l2449072,e" filled="f" strokeweight=".199mm">
                        <v:path arrowok="t"/>
                      </v:shape>
                      <w10:anchorlock/>
                    </v:group>
                  </w:pict>
                </mc:Fallback>
              </mc:AlternateContent>
            </w:r>
          </w:p>
          <w:p w14:paraId="6B521857" w14:textId="77777777" w:rsidR="004A2227" w:rsidRPr="00705EC0" w:rsidRDefault="00765333" w:rsidP="00DE0865">
            <w:pPr>
              <w:pStyle w:val="TableParagraph"/>
              <w:spacing w:before="120" w:after="120" w:line="360" w:lineRule="auto"/>
              <w:ind w:left="742"/>
              <w:jc w:val="center"/>
              <w:rPr>
                <w:rFonts w:asciiTheme="majorHAnsi" w:hAnsiTheme="majorHAnsi"/>
                <w:sz w:val="24"/>
                <w:szCs w:val="24"/>
              </w:rPr>
            </w:pPr>
            <w:r w:rsidRPr="00705EC0">
              <w:rPr>
                <w:rFonts w:asciiTheme="majorHAnsi" w:hAnsiTheme="majorHAnsi"/>
                <w:spacing w:val="-2"/>
                <w:sz w:val="24"/>
                <w:szCs w:val="24"/>
              </w:rPr>
              <w:t>Proponente</w:t>
            </w:r>
          </w:p>
        </w:tc>
      </w:tr>
      <w:tr w:rsidR="004A2227" w:rsidRPr="00705EC0" w14:paraId="2E3E3DE2" w14:textId="77777777">
        <w:trPr>
          <w:trHeight w:val="1605"/>
        </w:trPr>
        <w:tc>
          <w:tcPr>
            <w:tcW w:w="4864" w:type="dxa"/>
          </w:tcPr>
          <w:p w14:paraId="14E53966" w14:textId="77777777" w:rsidR="004A2227" w:rsidRPr="00705EC0" w:rsidRDefault="00765333" w:rsidP="00DE0865">
            <w:pPr>
              <w:pStyle w:val="TableParagraph"/>
              <w:spacing w:before="120" w:after="120" w:line="360" w:lineRule="auto"/>
              <w:ind w:left="107"/>
              <w:rPr>
                <w:rFonts w:asciiTheme="majorHAnsi" w:hAnsiTheme="majorHAnsi"/>
                <w:sz w:val="24"/>
                <w:szCs w:val="24"/>
              </w:rPr>
            </w:pPr>
            <w:r w:rsidRPr="00705EC0">
              <w:rPr>
                <w:rFonts w:asciiTheme="majorHAnsi" w:hAnsiTheme="majorHAnsi"/>
                <w:sz w:val="24"/>
                <w:szCs w:val="24"/>
              </w:rPr>
              <w:t>DADOS</w:t>
            </w:r>
            <w:r w:rsidRPr="00705EC0">
              <w:rPr>
                <w:rFonts w:asciiTheme="majorHAnsi" w:hAnsiTheme="majorHAnsi"/>
                <w:spacing w:val="-11"/>
                <w:sz w:val="24"/>
                <w:szCs w:val="24"/>
              </w:rPr>
              <w:t xml:space="preserve"> </w:t>
            </w:r>
            <w:r w:rsidRPr="00705EC0">
              <w:rPr>
                <w:rFonts w:asciiTheme="majorHAnsi" w:hAnsiTheme="majorHAnsi"/>
                <w:spacing w:val="-2"/>
                <w:sz w:val="24"/>
                <w:szCs w:val="24"/>
              </w:rPr>
              <w:t>BANCÁRIOS</w:t>
            </w:r>
          </w:p>
          <w:p w14:paraId="38D7C0BE" w14:textId="77777777" w:rsidR="004A2227" w:rsidRPr="00705EC0" w:rsidRDefault="004A2227" w:rsidP="00DE0865">
            <w:pPr>
              <w:pStyle w:val="TableParagraph"/>
              <w:spacing w:before="120" w:after="120" w:line="360" w:lineRule="auto"/>
              <w:rPr>
                <w:rFonts w:asciiTheme="majorHAnsi" w:hAnsiTheme="majorHAnsi"/>
                <w:sz w:val="24"/>
                <w:szCs w:val="24"/>
              </w:rPr>
            </w:pPr>
          </w:p>
          <w:p w14:paraId="480A05D3" w14:textId="77777777" w:rsidR="004A2227" w:rsidRPr="00705EC0" w:rsidRDefault="00765333" w:rsidP="00DE0865">
            <w:pPr>
              <w:pStyle w:val="TableParagraph"/>
              <w:tabs>
                <w:tab w:val="left" w:pos="1615"/>
                <w:tab w:val="left" w:pos="1694"/>
                <w:tab w:val="left" w:pos="1748"/>
              </w:tabs>
              <w:spacing w:before="120" w:after="120" w:line="360" w:lineRule="auto"/>
              <w:ind w:left="107" w:right="3103"/>
              <w:rPr>
                <w:rFonts w:asciiTheme="majorHAnsi" w:hAnsiTheme="majorHAnsi"/>
                <w:sz w:val="24"/>
                <w:szCs w:val="24"/>
              </w:rPr>
            </w:pPr>
            <w:r w:rsidRPr="00705EC0">
              <w:rPr>
                <w:rFonts w:asciiTheme="majorHAnsi" w:hAnsiTheme="majorHAnsi"/>
                <w:spacing w:val="-2"/>
                <w:sz w:val="24"/>
                <w:szCs w:val="24"/>
              </w:rPr>
              <w:t>Banco:</w:t>
            </w:r>
            <w:r w:rsidRPr="00705EC0">
              <w:rPr>
                <w:rFonts w:asciiTheme="majorHAnsi" w:hAnsiTheme="majorHAnsi"/>
                <w:sz w:val="24"/>
                <w:szCs w:val="24"/>
                <w:u w:val="single"/>
              </w:rPr>
              <w:tab/>
            </w:r>
            <w:r w:rsidRPr="00705EC0">
              <w:rPr>
                <w:rFonts w:asciiTheme="majorHAnsi" w:hAnsiTheme="majorHAnsi"/>
                <w:sz w:val="24"/>
                <w:szCs w:val="24"/>
              </w:rPr>
              <w:t xml:space="preserve"> Agência nº.:</w:t>
            </w:r>
            <w:r w:rsidRPr="00705EC0">
              <w:rPr>
                <w:rFonts w:asciiTheme="majorHAnsi" w:hAnsiTheme="majorHAnsi"/>
                <w:sz w:val="24"/>
                <w:szCs w:val="24"/>
                <w:u w:val="single"/>
              </w:rPr>
              <w:tab/>
            </w:r>
            <w:r w:rsidRPr="00705EC0">
              <w:rPr>
                <w:rFonts w:asciiTheme="majorHAnsi" w:hAnsiTheme="majorHAnsi"/>
                <w:sz w:val="24"/>
                <w:szCs w:val="24"/>
                <w:u w:val="single"/>
              </w:rPr>
              <w:tab/>
            </w:r>
            <w:r w:rsidRPr="00705EC0">
              <w:rPr>
                <w:rFonts w:asciiTheme="majorHAnsi" w:hAnsiTheme="majorHAnsi"/>
                <w:sz w:val="24"/>
                <w:szCs w:val="24"/>
                <w:u w:val="single"/>
              </w:rPr>
              <w:tab/>
            </w:r>
            <w:r w:rsidRPr="00705EC0">
              <w:rPr>
                <w:rFonts w:asciiTheme="majorHAnsi" w:hAnsiTheme="majorHAnsi"/>
                <w:sz w:val="24"/>
                <w:szCs w:val="24"/>
              </w:rPr>
              <w:t xml:space="preserve"> C/C nº.:</w:t>
            </w:r>
            <w:r w:rsidRPr="00705EC0">
              <w:rPr>
                <w:rFonts w:asciiTheme="majorHAnsi" w:hAnsiTheme="majorHAnsi"/>
                <w:sz w:val="24"/>
                <w:szCs w:val="24"/>
                <w:u w:val="single"/>
              </w:rPr>
              <w:tab/>
            </w:r>
            <w:r w:rsidRPr="00705EC0">
              <w:rPr>
                <w:rFonts w:asciiTheme="majorHAnsi" w:hAnsiTheme="majorHAnsi"/>
                <w:sz w:val="24"/>
                <w:szCs w:val="24"/>
                <w:u w:val="single"/>
              </w:rPr>
              <w:tab/>
            </w:r>
          </w:p>
        </w:tc>
        <w:tc>
          <w:tcPr>
            <w:tcW w:w="5833" w:type="dxa"/>
          </w:tcPr>
          <w:p w14:paraId="438E5076" w14:textId="77777777" w:rsidR="004A2227" w:rsidRPr="00705EC0" w:rsidRDefault="004A2227" w:rsidP="00DE0865">
            <w:pPr>
              <w:pStyle w:val="TableParagraph"/>
              <w:spacing w:before="120" w:after="120" w:line="360" w:lineRule="auto"/>
              <w:rPr>
                <w:rFonts w:asciiTheme="majorHAnsi" w:hAnsiTheme="majorHAnsi"/>
                <w:sz w:val="24"/>
                <w:szCs w:val="24"/>
              </w:rPr>
            </w:pPr>
          </w:p>
          <w:p w14:paraId="45B18C6B" w14:textId="77777777" w:rsidR="004A2227" w:rsidRPr="00705EC0" w:rsidRDefault="00765333" w:rsidP="00DE0865">
            <w:pPr>
              <w:pStyle w:val="TableParagraph"/>
              <w:spacing w:before="120" w:after="120" w:line="360" w:lineRule="auto"/>
              <w:ind w:left="105"/>
              <w:rPr>
                <w:rFonts w:asciiTheme="majorHAnsi" w:hAnsiTheme="majorHAnsi"/>
                <w:sz w:val="24"/>
                <w:szCs w:val="24"/>
              </w:rPr>
            </w:pPr>
            <w:r w:rsidRPr="00705EC0">
              <w:rPr>
                <w:rFonts w:asciiTheme="majorHAnsi" w:hAnsiTheme="majorHAnsi"/>
                <w:sz w:val="24"/>
                <w:szCs w:val="24"/>
              </w:rPr>
              <w:t>IDENTIFICAÇÃO</w:t>
            </w:r>
            <w:r w:rsidRPr="00705EC0">
              <w:rPr>
                <w:rFonts w:asciiTheme="majorHAnsi" w:hAnsiTheme="majorHAnsi"/>
                <w:spacing w:val="-12"/>
                <w:sz w:val="24"/>
                <w:szCs w:val="24"/>
              </w:rPr>
              <w:t xml:space="preserve"> </w:t>
            </w:r>
            <w:r w:rsidRPr="00705EC0">
              <w:rPr>
                <w:rFonts w:asciiTheme="majorHAnsi" w:hAnsiTheme="majorHAnsi"/>
                <w:sz w:val="24"/>
                <w:szCs w:val="24"/>
              </w:rPr>
              <w:t>DO</w:t>
            </w:r>
            <w:r w:rsidRPr="00705EC0">
              <w:rPr>
                <w:rFonts w:asciiTheme="majorHAnsi" w:hAnsiTheme="majorHAnsi"/>
                <w:spacing w:val="-9"/>
                <w:sz w:val="24"/>
                <w:szCs w:val="24"/>
              </w:rPr>
              <w:t xml:space="preserve"> </w:t>
            </w:r>
            <w:r w:rsidRPr="00705EC0">
              <w:rPr>
                <w:rFonts w:asciiTheme="majorHAnsi" w:hAnsiTheme="majorHAnsi"/>
                <w:spacing w:val="-2"/>
                <w:sz w:val="24"/>
                <w:szCs w:val="24"/>
              </w:rPr>
              <w:t>PROPONENTE</w:t>
            </w:r>
          </w:p>
          <w:p w14:paraId="4764BEA3" w14:textId="77777777" w:rsidR="004A2227" w:rsidRPr="00705EC0" w:rsidRDefault="004A2227" w:rsidP="00DE0865">
            <w:pPr>
              <w:pStyle w:val="TableParagraph"/>
              <w:spacing w:before="120" w:after="120" w:line="360" w:lineRule="auto"/>
              <w:rPr>
                <w:rFonts w:asciiTheme="majorHAnsi" w:hAnsiTheme="majorHAnsi"/>
                <w:sz w:val="24"/>
                <w:szCs w:val="24"/>
              </w:rPr>
            </w:pPr>
          </w:p>
          <w:p w14:paraId="7EF23DEA" w14:textId="77777777" w:rsidR="004A2227" w:rsidRPr="00705EC0" w:rsidRDefault="00765333" w:rsidP="00DE0865">
            <w:pPr>
              <w:pStyle w:val="TableParagraph"/>
              <w:tabs>
                <w:tab w:val="left" w:pos="1946"/>
                <w:tab w:val="left" w:pos="2052"/>
              </w:tabs>
              <w:spacing w:before="120" w:after="120" w:line="360" w:lineRule="auto"/>
              <w:ind w:left="105" w:right="3768"/>
              <w:rPr>
                <w:rFonts w:asciiTheme="majorHAnsi" w:hAnsiTheme="majorHAnsi"/>
                <w:sz w:val="24"/>
                <w:szCs w:val="24"/>
              </w:rPr>
            </w:pPr>
            <w:r w:rsidRPr="00705EC0">
              <w:rPr>
                <w:rFonts w:asciiTheme="majorHAnsi" w:hAnsiTheme="majorHAnsi"/>
                <w:spacing w:val="-2"/>
                <w:sz w:val="24"/>
                <w:szCs w:val="24"/>
              </w:rPr>
              <w:t>Telefone:</w:t>
            </w:r>
            <w:r w:rsidRPr="00705EC0">
              <w:rPr>
                <w:rFonts w:asciiTheme="majorHAnsi" w:hAnsiTheme="majorHAnsi"/>
                <w:sz w:val="24"/>
                <w:szCs w:val="24"/>
                <w:u w:val="single"/>
              </w:rPr>
              <w:tab/>
            </w:r>
            <w:r w:rsidRPr="00705EC0">
              <w:rPr>
                <w:rFonts w:asciiTheme="majorHAnsi" w:hAnsiTheme="majorHAnsi"/>
                <w:sz w:val="24"/>
                <w:szCs w:val="24"/>
                <w:u w:val="single"/>
              </w:rPr>
              <w:tab/>
            </w:r>
            <w:r w:rsidRPr="00705EC0">
              <w:rPr>
                <w:rFonts w:asciiTheme="majorHAnsi" w:hAnsiTheme="majorHAnsi"/>
                <w:sz w:val="24"/>
                <w:szCs w:val="24"/>
              </w:rPr>
              <w:t xml:space="preserve"> </w:t>
            </w:r>
            <w:r w:rsidRPr="00705EC0">
              <w:rPr>
                <w:rFonts w:asciiTheme="majorHAnsi" w:hAnsiTheme="majorHAnsi"/>
                <w:spacing w:val="-2"/>
                <w:sz w:val="24"/>
                <w:szCs w:val="24"/>
              </w:rPr>
              <w:t>Email:</w:t>
            </w:r>
            <w:r w:rsidRPr="00705EC0">
              <w:rPr>
                <w:rFonts w:asciiTheme="majorHAnsi" w:hAnsiTheme="majorHAnsi"/>
                <w:sz w:val="24"/>
                <w:szCs w:val="24"/>
                <w:u w:val="single"/>
              </w:rPr>
              <w:tab/>
            </w:r>
          </w:p>
        </w:tc>
      </w:tr>
    </w:tbl>
    <w:p w14:paraId="24D8D4F4" w14:textId="77777777" w:rsidR="004A2227" w:rsidRPr="00705EC0" w:rsidRDefault="004A2227" w:rsidP="00DE0865">
      <w:pPr>
        <w:pStyle w:val="TableParagraph"/>
        <w:spacing w:before="120" w:after="120" w:line="360" w:lineRule="auto"/>
        <w:rPr>
          <w:rFonts w:asciiTheme="majorHAnsi" w:hAnsiTheme="majorHAnsi"/>
          <w:sz w:val="24"/>
          <w:szCs w:val="24"/>
        </w:rPr>
        <w:sectPr w:rsidR="004A2227" w:rsidRPr="00705EC0">
          <w:pgSz w:w="11910" w:h="16840"/>
          <w:pgMar w:top="980" w:right="283" w:bottom="520" w:left="708" w:header="0" w:footer="335" w:gutter="0"/>
          <w:cols w:space="720"/>
        </w:sectPr>
      </w:pPr>
    </w:p>
    <w:p w14:paraId="2D6E63EB" w14:textId="77777777" w:rsidR="004A2227" w:rsidRPr="00705EC0" w:rsidRDefault="00765333" w:rsidP="00DE0865">
      <w:pPr>
        <w:pStyle w:val="Ttulo1"/>
        <w:spacing w:before="120" w:after="120" w:line="360" w:lineRule="auto"/>
        <w:ind w:left="8" w:right="428" w:firstLine="0"/>
        <w:jc w:val="center"/>
        <w:rPr>
          <w:rFonts w:asciiTheme="majorHAnsi" w:hAnsiTheme="majorHAnsi"/>
        </w:rPr>
      </w:pPr>
      <w:r w:rsidRPr="00705EC0">
        <w:rPr>
          <w:rFonts w:asciiTheme="majorHAnsi" w:hAnsiTheme="majorHAnsi"/>
        </w:rPr>
        <w:lastRenderedPageBreak/>
        <w:t>ANEXO</w:t>
      </w:r>
      <w:r w:rsidRPr="00705EC0">
        <w:rPr>
          <w:rFonts w:asciiTheme="majorHAnsi" w:hAnsiTheme="majorHAnsi"/>
          <w:spacing w:val="-5"/>
        </w:rPr>
        <w:t xml:space="preserve"> IV</w:t>
      </w:r>
    </w:p>
    <w:p w14:paraId="7EFBE896" w14:textId="77777777" w:rsidR="004A2227" w:rsidRPr="00705EC0" w:rsidRDefault="00765333" w:rsidP="00DE0865">
      <w:pPr>
        <w:spacing w:before="120" w:after="120" w:line="360" w:lineRule="auto"/>
        <w:ind w:left="6" w:right="428"/>
        <w:jc w:val="center"/>
        <w:rPr>
          <w:rFonts w:asciiTheme="majorHAnsi" w:hAnsiTheme="majorHAnsi"/>
          <w:b/>
          <w:sz w:val="24"/>
          <w:szCs w:val="24"/>
        </w:rPr>
      </w:pPr>
      <w:r w:rsidRPr="00705EC0">
        <w:rPr>
          <w:rFonts w:asciiTheme="majorHAnsi" w:hAnsiTheme="majorHAnsi"/>
          <w:b/>
          <w:sz w:val="24"/>
          <w:szCs w:val="24"/>
        </w:rPr>
        <w:t>ATA</w:t>
      </w:r>
      <w:r w:rsidRPr="00705EC0">
        <w:rPr>
          <w:rFonts w:asciiTheme="majorHAnsi" w:hAnsiTheme="majorHAnsi"/>
          <w:b/>
          <w:spacing w:val="-3"/>
          <w:sz w:val="24"/>
          <w:szCs w:val="24"/>
        </w:rPr>
        <w:t xml:space="preserve"> </w:t>
      </w:r>
      <w:r w:rsidRPr="00705EC0">
        <w:rPr>
          <w:rFonts w:asciiTheme="majorHAnsi" w:hAnsiTheme="majorHAnsi"/>
          <w:b/>
          <w:sz w:val="24"/>
          <w:szCs w:val="24"/>
        </w:rPr>
        <w:t>DE</w:t>
      </w:r>
      <w:r w:rsidRPr="00705EC0">
        <w:rPr>
          <w:rFonts w:asciiTheme="majorHAnsi" w:hAnsiTheme="majorHAnsi"/>
          <w:b/>
          <w:spacing w:val="-2"/>
          <w:sz w:val="24"/>
          <w:szCs w:val="24"/>
        </w:rPr>
        <w:t xml:space="preserve"> </w:t>
      </w:r>
      <w:r w:rsidRPr="00705EC0">
        <w:rPr>
          <w:rFonts w:asciiTheme="majorHAnsi" w:hAnsiTheme="majorHAnsi"/>
          <w:b/>
          <w:sz w:val="24"/>
          <w:szCs w:val="24"/>
        </w:rPr>
        <w:t>REGISTRO</w:t>
      </w:r>
      <w:r w:rsidRPr="00705EC0">
        <w:rPr>
          <w:rFonts w:asciiTheme="majorHAnsi" w:hAnsiTheme="majorHAnsi"/>
          <w:b/>
          <w:spacing w:val="-2"/>
          <w:sz w:val="24"/>
          <w:szCs w:val="24"/>
        </w:rPr>
        <w:t xml:space="preserve"> </w:t>
      </w:r>
      <w:r w:rsidRPr="00705EC0">
        <w:rPr>
          <w:rFonts w:asciiTheme="majorHAnsi" w:hAnsiTheme="majorHAnsi"/>
          <w:b/>
          <w:sz w:val="24"/>
          <w:szCs w:val="24"/>
        </w:rPr>
        <w:t>DE</w:t>
      </w:r>
      <w:r w:rsidRPr="00705EC0">
        <w:rPr>
          <w:rFonts w:asciiTheme="majorHAnsi" w:hAnsiTheme="majorHAnsi"/>
          <w:b/>
          <w:spacing w:val="-2"/>
          <w:sz w:val="24"/>
          <w:szCs w:val="24"/>
        </w:rPr>
        <w:t xml:space="preserve"> </w:t>
      </w:r>
      <w:r w:rsidRPr="00705EC0">
        <w:rPr>
          <w:rFonts w:asciiTheme="majorHAnsi" w:hAnsiTheme="majorHAnsi"/>
          <w:b/>
          <w:sz w:val="24"/>
          <w:szCs w:val="24"/>
        </w:rPr>
        <w:t>PREÇOS</w:t>
      </w:r>
      <w:r w:rsidRPr="00705EC0">
        <w:rPr>
          <w:rFonts w:asciiTheme="majorHAnsi" w:hAnsiTheme="majorHAnsi"/>
          <w:b/>
          <w:spacing w:val="-1"/>
          <w:sz w:val="24"/>
          <w:szCs w:val="24"/>
        </w:rPr>
        <w:t xml:space="preserve"> </w:t>
      </w:r>
      <w:r w:rsidRPr="00705EC0">
        <w:rPr>
          <w:rFonts w:asciiTheme="majorHAnsi" w:hAnsiTheme="majorHAnsi"/>
          <w:b/>
          <w:sz w:val="24"/>
          <w:szCs w:val="24"/>
        </w:rPr>
        <w:t>Nº</w:t>
      </w:r>
      <w:r w:rsidRPr="00705EC0">
        <w:rPr>
          <w:rFonts w:asciiTheme="majorHAnsi" w:hAnsiTheme="majorHAnsi"/>
          <w:b/>
          <w:spacing w:val="-1"/>
          <w:sz w:val="24"/>
          <w:szCs w:val="24"/>
        </w:rPr>
        <w:t xml:space="preserve"> </w:t>
      </w:r>
      <w:r w:rsidRPr="00705EC0">
        <w:rPr>
          <w:rFonts w:asciiTheme="majorHAnsi" w:hAnsiTheme="majorHAnsi"/>
          <w:b/>
          <w:spacing w:val="-2"/>
          <w:sz w:val="24"/>
          <w:szCs w:val="24"/>
        </w:rPr>
        <w:t>XX/XXXX</w:t>
      </w:r>
    </w:p>
    <w:p w14:paraId="14395F17" w14:textId="77777777" w:rsidR="004A2227" w:rsidRPr="00705EC0" w:rsidRDefault="00765333" w:rsidP="00DE0865">
      <w:pPr>
        <w:pStyle w:val="Corpodetexto"/>
        <w:spacing w:before="120" w:after="120" w:line="360" w:lineRule="auto"/>
        <w:ind w:right="428"/>
        <w:jc w:val="center"/>
        <w:rPr>
          <w:rFonts w:asciiTheme="majorHAnsi" w:hAnsiTheme="majorHAnsi"/>
        </w:rPr>
      </w:pPr>
      <w:r w:rsidRPr="00705EC0">
        <w:rPr>
          <w:rFonts w:asciiTheme="majorHAnsi" w:hAnsiTheme="majorHAnsi"/>
        </w:rPr>
        <w:t>O</w:t>
      </w:r>
      <w:r w:rsidRPr="00705EC0">
        <w:rPr>
          <w:rFonts w:asciiTheme="majorHAnsi" w:hAnsiTheme="majorHAnsi"/>
          <w:spacing w:val="32"/>
        </w:rPr>
        <w:t xml:space="preserve"> </w:t>
      </w:r>
      <w:r w:rsidRPr="00705EC0">
        <w:rPr>
          <w:rFonts w:asciiTheme="majorHAnsi" w:hAnsiTheme="majorHAnsi"/>
        </w:rPr>
        <w:t>INSTITUTO</w:t>
      </w:r>
      <w:r w:rsidRPr="00705EC0">
        <w:rPr>
          <w:rFonts w:asciiTheme="majorHAnsi" w:hAnsiTheme="majorHAnsi"/>
          <w:spacing w:val="34"/>
        </w:rPr>
        <w:t xml:space="preserve"> </w:t>
      </w:r>
      <w:r w:rsidRPr="00705EC0">
        <w:rPr>
          <w:rFonts w:asciiTheme="majorHAnsi" w:hAnsiTheme="majorHAnsi"/>
        </w:rPr>
        <w:t>DE</w:t>
      </w:r>
      <w:r w:rsidRPr="00705EC0">
        <w:rPr>
          <w:rFonts w:asciiTheme="majorHAnsi" w:hAnsiTheme="majorHAnsi"/>
          <w:spacing w:val="36"/>
        </w:rPr>
        <w:t xml:space="preserve"> </w:t>
      </w:r>
      <w:r w:rsidRPr="00705EC0">
        <w:rPr>
          <w:rFonts w:asciiTheme="majorHAnsi" w:hAnsiTheme="majorHAnsi"/>
        </w:rPr>
        <w:t>PREVIDÊNCIA</w:t>
      </w:r>
      <w:r w:rsidRPr="00705EC0">
        <w:rPr>
          <w:rFonts w:asciiTheme="majorHAnsi" w:hAnsiTheme="majorHAnsi"/>
          <w:spacing w:val="35"/>
        </w:rPr>
        <w:t xml:space="preserve"> </w:t>
      </w:r>
      <w:r w:rsidRPr="00705EC0">
        <w:rPr>
          <w:rFonts w:asciiTheme="majorHAnsi" w:hAnsiTheme="majorHAnsi"/>
        </w:rPr>
        <w:t>DA</w:t>
      </w:r>
      <w:r w:rsidRPr="00705EC0">
        <w:rPr>
          <w:rFonts w:asciiTheme="majorHAnsi" w:hAnsiTheme="majorHAnsi"/>
          <w:spacing w:val="34"/>
        </w:rPr>
        <w:t xml:space="preserve"> </w:t>
      </w:r>
      <w:r w:rsidRPr="00705EC0">
        <w:rPr>
          <w:rFonts w:asciiTheme="majorHAnsi" w:hAnsiTheme="majorHAnsi"/>
        </w:rPr>
        <w:t>ASSEMBLEIA</w:t>
      </w:r>
      <w:r w:rsidRPr="00705EC0">
        <w:rPr>
          <w:rFonts w:asciiTheme="majorHAnsi" w:hAnsiTheme="majorHAnsi"/>
          <w:spacing w:val="34"/>
        </w:rPr>
        <w:t xml:space="preserve"> </w:t>
      </w:r>
      <w:r w:rsidRPr="00705EC0">
        <w:rPr>
          <w:rFonts w:asciiTheme="majorHAnsi" w:hAnsiTheme="majorHAnsi"/>
        </w:rPr>
        <w:t>LEGISLATIVA</w:t>
      </w:r>
      <w:r w:rsidRPr="00705EC0">
        <w:rPr>
          <w:rFonts w:asciiTheme="majorHAnsi" w:hAnsiTheme="majorHAnsi"/>
          <w:spacing w:val="35"/>
        </w:rPr>
        <w:t xml:space="preserve"> </w:t>
      </w:r>
      <w:r w:rsidRPr="00705EC0">
        <w:rPr>
          <w:rFonts w:asciiTheme="majorHAnsi" w:hAnsiTheme="majorHAnsi"/>
        </w:rPr>
        <w:t>DO</w:t>
      </w:r>
      <w:r w:rsidRPr="00705EC0">
        <w:rPr>
          <w:rFonts w:asciiTheme="majorHAnsi" w:hAnsiTheme="majorHAnsi"/>
          <w:spacing w:val="34"/>
        </w:rPr>
        <w:t xml:space="preserve"> </w:t>
      </w:r>
      <w:r w:rsidRPr="00705EC0">
        <w:rPr>
          <w:rFonts w:asciiTheme="majorHAnsi" w:hAnsiTheme="majorHAnsi"/>
        </w:rPr>
        <w:t>ESTADO</w:t>
      </w:r>
      <w:r w:rsidRPr="00705EC0">
        <w:rPr>
          <w:rFonts w:asciiTheme="majorHAnsi" w:hAnsiTheme="majorHAnsi"/>
          <w:spacing w:val="35"/>
        </w:rPr>
        <w:t xml:space="preserve"> </w:t>
      </w:r>
      <w:r w:rsidRPr="00705EC0">
        <w:rPr>
          <w:rFonts w:asciiTheme="majorHAnsi" w:hAnsiTheme="majorHAnsi"/>
          <w:spacing w:val="-5"/>
        </w:rPr>
        <w:t>DO</w:t>
      </w:r>
    </w:p>
    <w:p w14:paraId="7801B711" w14:textId="77777777" w:rsidR="004A2227" w:rsidRPr="00705EC0" w:rsidRDefault="00765333" w:rsidP="00DE0865">
      <w:pPr>
        <w:pStyle w:val="Corpodetexto"/>
        <w:spacing w:before="120" w:after="120" w:line="360" w:lineRule="auto"/>
        <w:ind w:left="994" w:right="1412"/>
        <w:jc w:val="both"/>
        <w:rPr>
          <w:rFonts w:asciiTheme="majorHAnsi" w:hAnsiTheme="majorHAnsi"/>
        </w:rPr>
      </w:pPr>
      <w:r w:rsidRPr="00705EC0">
        <w:rPr>
          <w:rFonts w:asciiTheme="majorHAnsi" w:hAnsiTheme="majorHAnsi"/>
        </w:rPr>
        <w:t xml:space="preserve">RIO DE JANEIRO, este situado na Rua da Ajuda, nº 5, 22º andar, na Capital do Estado do Rio de Janeiro, CEP 20.040-000, representado por seu Presidente, </w:t>
      </w:r>
      <w:r w:rsidRPr="00705EC0">
        <w:rPr>
          <w:rFonts w:asciiTheme="majorHAnsi" w:hAnsiTheme="majorHAnsi"/>
          <w:b/>
          <w:color w:val="FF0000"/>
        </w:rPr>
        <w:t>COMPLETAR</w:t>
      </w:r>
      <w:r w:rsidRPr="00705EC0">
        <w:rPr>
          <w:rFonts w:asciiTheme="majorHAnsi" w:hAnsiTheme="majorHAnsi"/>
        </w:rPr>
        <w:t xml:space="preserve">, doravante denominado Contratante, e </w:t>
      </w:r>
      <w:r w:rsidRPr="00705EC0">
        <w:rPr>
          <w:rFonts w:asciiTheme="majorHAnsi" w:hAnsiTheme="majorHAnsi"/>
          <w:b/>
          <w:color w:val="FF0000"/>
        </w:rPr>
        <w:t>COMPLETAR</w:t>
      </w:r>
      <w:r w:rsidRPr="00705EC0">
        <w:rPr>
          <w:rFonts w:asciiTheme="majorHAnsi" w:hAnsiTheme="majorHAnsi"/>
        </w:rPr>
        <w:t xml:space="preserve">, inscrita no CNPJ sob o nº </w:t>
      </w:r>
      <w:r w:rsidRPr="00705EC0">
        <w:rPr>
          <w:rFonts w:asciiTheme="majorHAnsi" w:hAnsiTheme="majorHAnsi"/>
          <w:b/>
          <w:color w:val="FF0000"/>
        </w:rPr>
        <w:t>COMPLETAR</w:t>
      </w:r>
      <w:r w:rsidRPr="00705EC0">
        <w:rPr>
          <w:rFonts w:asciiTheme="majorHAnsi" w:hAnsiTheme="majorHAnsi"/>
        </w:rPr>
        <w:t xml:space="preserve">, doravante denominada Contratada, com sede na </w:t>
      </w:r>
      <w:r w:rsidRPr="00705EC0">
        <w:rPr>
          <w:rFonts w:asciiTheme="majorHAnsi" w:hAnsiTheme="majorHAnsi"/>
          <w:b/>
          <w:color w:val="FF0000"/>
        </w:rPr>
        <w:t>COMPLETAR</w:t>
      </w:r>
      <w:r w:rsidRPr="00705EC0">
        <w:rPr>
          <w:rFonts w:asciiTheme="majorHAnsi" w:hAnsiTheme="majorHAnsi"/>
        </w:rPr>
        <w:t xml:space="preserve">, CEP </w:t>
      </w:r>
      <w:r w:rsidRPr="00705EC0">
        <w:rPr>
          <w:rFonts w:asciiTheme="majorHAnsi" w:hAnsiTheme="majorHAnsi"/>
          <w:b/>
          <w:color w:val="FF0000"/>
        </w:rPr>
        <w:t>COMPLETAR</w:t>
      </w:r>
      <w:r w:rsidRPr="00705EC0">
        <w:rPr>
          <w:rFonts w:asciiTheme="majorHAnsi" w:hAnsiTheme="majorHAnsi"/>
        </w:rPr>
        <w:t xml:space="preserve">, neste ato representada por </w:t>
      </w:r>
      <w:r w:rsidRPr="00705EC0">
        <w:rPr>
          <w:rFonts w:asciiTheme="majorHAnsi" w:hAnsiTheme="majorHAnsi"/>
          <w:b/>
          <w:color w:val="FF0000"/>
        </w:rPr>
        <w:t>COMPLETAR</w:t>
      </w:r>
      <w:r w:rsidRPr="00705EC0">
        <w:rPr>
          <w:rFonts w:asciiTheme="majorHAnsi" w:hAnsiTheme="majorHAnsi"/>
        </w:rPr>
        <w:t xml:space="preserve">, inscrito no Cadastro de Pessoas Físicas da Receita Federal do Brasil n° </w:t>
      </w:r>
      <w:r w:rsidRPr="00705EC0">
        <w:rPr>
          <w:rFonts w:asciiTheme="majorHAnsi" w:hAnsiTheme="majorHAnsi"/>
          <w:b/>
          <w:color w:val="FF0000"/>
        </w:rPr>
        <w:t>COMPLETAR</w:t>
      </w:r>
      <w:r w:rsidRPr="00705EC0">
        <w:rPr>
          <w:rFonts w:asciiTheme="majorHAnsi" w:hAnsiTheme="majorHAnsi"/>
        </w:rPr>
        <w:t>, elaboram esta Ata</w:t>
      </w:r>
      <w:r w:rsidRPr="00705EC0">
        <w:rPr>
          <w:rFonts w:asciiTheme="majorHAnsi" w:hAnsiTheme="majorHAnsi"/>
          <w:spacing w:val="-1"/>
        </w:rPr>
        <w:t xml:space="preserve"> </w:t>
      </w:r>
      <w:r w:rsidRPr="00705EC0">
        <w:rPr>
          <w:rFonts w:asciiTheme="majorHAnsi" w:hAnsiTheme="majorHAnsi"/>
        </w:rPr>
        <w:t>de Registro de Preços</w:t>
      </w:r>
      <w:r w:rsidRPr="00705EC0">
        <w:rPr>
          <w:rFonts w:asciiTheme="majorHAnsi" w:hAnsiTheme="majorHAnsi"/>
          <w:spacing w:val="-2"/>
        </w:rPr>
        <w:t xml:space="preserve"> </w:t>
      </w:r>
      <w:r w:rsidRPr="00705EC0">
        <w:rPr>
          <w:rFonts w:asciiTheme="majorHAnsi" w:hAnsiTheme="majorHAnsi"/>
        </w:rPr>
        <w:t>em decorrência da</w:t>
      </w:r>
      <w:r w:rsidRPr="00705EC0">
        <w:rPr>
          <w:rFonts w:asciiTheme="majorHAnsi" w:hAnsiTheme="majorHAnsi"/>
          <w:spacing w:val="-1"/>
        </w:rPr>
        <w:t xml:space="preserve"> </w:t>
      </w:r>
      <w:r w:rsidRPr="00705EC0">
        <w:rPr>
          <w:rFonts w:asciiTheme="majorHAnsi" w:hAnsiTheme="majorHAnsi"/>
        </w:rPr>
        <w:t xml:space="preserve">licitação </w:t>
      </w:r>
      <w:r w:rsidRPr="00705EC0">
        <w:rPr>
          <w:rFonts w:asciiTheme="majorHAnsi" w:hAnsiTheme="majorHAnsi"/>
          <w:b/>
          <w:color w:val="FF0000"/>
          <w:spacing w:val="-2"/>
        </w:rPr>
        <w:t>COMPLETAR</w:t>
      </w:r>
      <w:r w:rsidRPr="00705EC0">
        <w:rPr>
          <w:rFonts w:asciiTheme="majorHAnsi" w:hAnsiTheme="majorHAnsi"/>
          <w:spacing w:val="-2"/>
        </w:rPr>
        <w:t>:</w:t>
      </w:r>
    </w:p>
    <w:p w14:paraId="44676CB6" w14:textId="77777777" w:rsidR="004A2227" w:rsidRPr="00705EC0" w:rsidRDefault="00765333" w:rsidP="00DE0865">
      <w:pPr>
        <w:pStyle w:val="Ttulo1"/>
        <w:numPr>
          <w:ilvl w:val="0"/>
          <w:numId w:val="2"/>
        </w:numPr>
        <w:tabs>
          <w:tab w:val="left" w:pos="1701"/>
        </w:tabs>
        <w:spacing w:before="120" w:after="120" w:line="360" w:lineRule="auto"/>
        <w:ind w:left="1701" w:hanging="719"/>
        <w:rPr>
          <w:rFonts w:asciiTheme="majorHAnsi" w:hAnsiTheme="majorHAnsi"/>
        </w:rPr>
      </w:pPr>
      <w:r w:rsidRPr="00705EC0">
        <w:rPr>
          <w:rFonts w:asciiTheme="majorHAnsi" w:hAnsiTheme="majorHAnsi"/>
        </w:rPr>
        <w:t>DO</w:t>
      </w:r>
      <w:r w:rsidRPr="00705EC0">
        <w:rPr>
          <w:rFonts w:asciiTheme="majorHAnsi" w:hAnsiTheme="majorHAnsi"/>
          <w:spacing w:val="-2"/>
        </w:rPr>
        <w:t xml:space="preserve"> OBJETO</w:t>
      </w:r>
    </w:p>
    <w:p w14:paraId="4EC252AA" w14:textId="77777777" w:rsidR="004A2227" w:rsidRPr="00705EC0" w:rsidRDefault="00765333" w:rsidP="00DE0865">
      <w:pPr>
        <w:pStyle w:val="PargrafodaLista"/>
        <w:numPr>
          <w:ilvl w:val="1"/>
          <w:numId w:val="2"/>
        </w:numPr>
        <w:tabs>
          <w:tab w:val="left" w:pos="1784"/>
          <w:tab w:val="left" w:pos="1786"/>
        </w:tabs>
        <w:spacing w:before="120" w:after="120" w:line="360" w:lineRule="auto"/>
        <w:ind w:right="1418"/>
        <w:rPr>
          <w:rFonts w:asciiTheme="majorHAnsi" w:hAnsiTheme="majorHAnsi"/>
          <w:sz w:val="24"/>
          <w:szCs w:val="24"/>
        </w:rPr>
      </w:pPr>
      <w:r w:rsidRPr="00705EC0">
        <w:rPr>
          <w:rFonts w:asciiTheme="majorHAnsi" w:hAnsiTheme="majorHAnsi"/>
          <w:sz w:val="24"/>
          <w:szCs w:val="24"/>
        </w:rPr>
        <w:t xml:space="preserve">O objeto desta Ata de Registro de Preços, observado o item nº 2 desta Ata, está descrito no Termo de Referência, obrigatoriamente anexado ao Edital que lhe deu causa, observado, também, o respectivo Estudo Técnico </w:t>
      </w:r>
      <w:r w:rsidRPr="00705EC0">
        <w:rPr>
          <w:rFonts w:asciiTheme="majorHAnsi" w:hAnsiTheme="majorHAnsi"/>
          <w:spacing w:val="-2"/>
          <w:sz w:val="24"/>
          <w:szCs w:val="24"/>
        </w:rPr>
        <w:t>Preliminar.</w:t>
      </w:r>
    </w:p>
    <w:p w14:paraId="250256CC" w14:textId="77777777" w:rsidR="004A2227" w:rsidRPr="00705EC0" w:rsidRDefault="00765333" w:rsidP="00DE0865">
      <w:pPr>
        <w:pStyle w:val="Ttulo1"/>
        <w:numPr>
          <w:ilvl w:val="0"/>
          <w:numId w:val="2"/>
        </w:numPr>
        <w:tabs>
          <w:tab w:val="left" w:pos="1701"/>
        </w:tabs>
        <w:spacing w:before="120" w:after="120" w:line="360" w:lineRule="auto"/>
        <w:ind w:left="1701" w:hanging="719"/>
        <w:rPr>
          <w:rFonts w:asciiTheme="majorHAnsi" w:hAnsiTheme="majorHAnsi"/>
        </w:rPr>
      </w:pPr>
      <w:r w:rsidRPr="00705EC0">
        <w:rPr>
          <w:rFonts w:asciiTheme="majorHAnsi" w:hAnsiTheme="majorHAnsi"/>
        </w:rPr>
        <w:t>DOS</w:t>
      </w:r>
      <w:r w:rsidRPr="00705EC0">
        <w:rPr>
          <w:rFonts w:asciiTheme="majorHAnsi" w:hAnsiTheme="majorHAnsi"/>
          <w:spacing w:val="-7"/>
        </w:rPr>
        <w:t xml:space="preserve"> </w:t>
      </w:r>
      <w:r w:rsidRPr="00705EC0">
        <w:rPr>
          <w:rFonts w:asciiTheme="majorHAnsi" w:hAnsiTheme="majorHAnsi"/>
        </w:rPr>
        <w:t>PREÇOS,</w:t>
      </w:r>
      <w:r w:rsidRPr="00705EC0">
        <w:rPr>
          <w:rFonts w:asciiTheme="majorHAnsi" w:hAnsiTheme="majorHAnsi"/>
          <w:spacing w:val="-5"/>
        </w:rPr>
        <w:t xml:space="preserve"> </w:t>
      </w:r>
      <w:r w:rsidRPr="00705EC0">
        <w:rPr>
          <w:rFonts w:asciiTheme="majorHAnsi" w:hAnsiTheme="majorHAnsi"/>
        </w:rPr>
        <w:t>ESPECIFICAÇÕES</w:t>
      </w:r>
      <w:r w:rsidRPr="00705EC0">
        <w:rPr>
          <w:rFonts w:asciiTheme="majorHAnsi" w:hAnsiTheme="majorHAnsi"/>
          <w:spacing w:val="-5"/>
        </w:rPr>
        <w:t xml:space="preserve"> </w:t>
      </w:r>
      <w:r w:rsidRPr="00705EC0">
        <w:rPr>
          <w:rFonts w:asciiTheme="majorHAnsi" w:hAnsiTheme="majorHAnsi"/>
        </w:rPr>
        <w:t>E</w:t>
      </w:r>
      <w:r w:rsidRPr="00705EC0">
        <w:rPr>
          <w:rFonts w:asciiTheme="majorHAnsi" w:hAnsiTheme="majorHAnsi"/>
          <w:spacing w:val="-4"/>
        </w:rPr>
        <w:t xml:space="preserve"> </w:t>
      </w:r>
      <w:r w:rsidRPr="00705EC0">
        <w:rPr>
          <w:rFonts w:asciiTheme="majorHAnsi" w:hAnsiTheme="majorHAnsi"/>
          <w:spacing w:val="-2"/>
        </w:rPr>
        <w:t>QUANTITATIVOS.</w:t>
      </w:r>
    </w:p>
    <w:p w14:paraId="65C8963E" w14:textId="77777777" w:rsidR="004A2227" w:rsidRPr="00705EC0" w:rsidRDefault="00765333" w:rsidP="00DE0865">
      <w:pPr>
        <w:pStyle w:val="PargrafodaLista"/>
        <w:numPr>
          <w:ilvl w:val="1"/>
          <w:numId w:val="2"/>
        </w:numPr>
        <w:tabs>
          <w:tab w:val="left" w:pos="1784"/>
          <w:tab w:val="left" w:pos="1786"/>
        </w:tabs>
        <w:spacing w:before="120" w:after="120" w:line="360" w:lineRule="auto"/>
        <w:ind w:right="1417"/>
        <w:rPr>
          <w:rFonts w:asciiTheme="majorHAnsi" w:hAnsiTheme="majorHAnsi"/>
          <w:sz w:val="24"/>
          <w:szCs w:val="24"/>
        </w:rPr>
      </w:pPr>
      <w:r w:rsidRPr="00705EC0">
        <w:rPr>
          <w:rFonts w:asciiTheme="majorHAnsi" w:hAnsiTheme="majorHAnsi"/>
          <w:sz w:val="24"/>
          <w:szCs w:val="24"/>
        </w:rPr>
        <w:t>O(s) preço(s)</w:t>
      </w:r>
      <w:r w:rsidRPr="00705EC0">
        <w:rPr>
          <w:rFonts w:asciiTheme="majorHAnsi" w:hAnsiTheme="majorHAnsi"/>
          <w:spacing w:val="-1"/>
          <w:sz w:val="24"/>
          <w:szCs w:val="24"/>
        </w:rPr>
        <w:t xml:space="preserve"> </w:t>
      </w:r>
      <w:r w:rsidRPr="00705EC0">
        <w:rPr>
          <w:rFonts w:asciiTheme="majorHAnsi" w:hAnsiTheme="majorHAnsi"/>
          <w:sz w:val="24"/>
          <w:szCs w:val="24"/>
        </w:rPr>
        <w:t>registrado(s), as especificações</w:t>
      </w:r>
      <w:r w:rsidRPr="00705EC0">
        <w:rPr>
          <w:rFonts w:asciiTheme="majorHAnsi" w:hAnsiTheme="majorHAnsi"/>
          <w:spacing w:val="-2"/>
          <w:sz w:val="24"/>
          <w:szCs w:val="24"/>
        </w:rPr>
        <w:t xml:space="preserve"> </w:t>
      </w:r>
      <w:r w:rsidRPr="00705EC0">
        <w:rPr>
          <w:rFonts w:asciiTheme="majorHAnsi" w:hAnsiTheme="majorHAnsi"/>
          <w:sz w:val="24"/>
          <w:szCs w:val="24"/>
        </w:rPr>
        <w:t>do objeto, a(s) quantidade(s), fornecedor(es) e as demais condições ofertadas na(s) proposta(s) são as que se seguem:</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42"/>
        <w:gridCol w:w="5139"/>
      </w:tblGrid>
      <w:tr w:rsidR="004A2227" w:rsidRPr="00705EC0" w14:paraId="2BC10005" w14:textId="77777777">
        <w:trPr>
          <w:trHeight w:val="340"/>
        </w:trPr>
        <w:tc>
          <w:tcPr>
            <w:tcW w:w="10281" w:type="dxa"/>
            <w:gridSpan w:val="2"/>
          </w:tcPr>
          <w:p w14:paraId="26D09A6D" w14:textId="77777777" w:rsidR="004A2227" w:rsidRPr="00705EC0" w:rsidRDefault="00765333" w:rsidP="00DE0865">
            <w:pPr>
              <w:pStyle w:val="TableParagraph"/>
              <w:spacing w:before="120" w:after="120" w:line="360" w:lineRule="auto"/>
              <w:jc w:val="center"/>
              <w:rPr>
                <w:rFonts w:asciiTheme="majorHAnsi" w:hAnsiTheme="majorHAnsi"/>
                <w:b/>
                <w:sz w:val="24"/>
                <w:szCs w:val="24"/>
              </w:rPr>
            </w:pPr>
            <w:r w:rsidRPr="00705EC0">
              <w:rPr>
                <w:rFonts w:asciiTheme="majorHAnsi" w:hAnsiTheme="majorHAnsi"/>
                <w:b/>
                <w:sz w:val="24"/>
                <w:szCs w:val="24"/>
              </w:rPr>
              <w:t>Fornecedor</w:t>
            </w:r>
            <w:r w:rsidRPr="00705EC0">
              <w:rPr>
                <w:rFonts w:asciiTheme="majorHAnsi" w:hAnsiTheme="majorHAnsi"/>
                <w:b/>
                <w:spacing w:val="-7"/>
                <w:sz w:val="24"/>
                <w:szCs w:val="24"/>
              </w:rPr>
              <w:t xml:space="preserve"> </w:t>
            </w:r>
            <w:r w:rsidRPr="00705EC0">
              <w:rPr>
                <w:rFonts w:asciiTheme="majorHAnsi" w:hAnsiTheme="majorHAnsi"/>
                <w:b/>
                <w:sz w:val="24"/>
                <w:szCs w:val="24"/>
              </w:rPr>
              <w:t>(razão</w:t>
            </w:r>
            <w:r w:rsidRPr="00705EC0">
              <w:rPr>
                <w:rFonts w:asciiTheme="majorHAnsi" w:hAnsiTheme="majorHAnsi"/>
                <w:b/>
                <w:spacing w:val="-5"/>
                <w:sz w:val="24"/>
                <w:szCs w:val="24"/>
              </w:rPr>
              <w:t xml:space="preserve"> </w:t>
            </w:r>
            <w:r w:rsidRPr="00705EC0">
              <w:rPr>
                <w:rFonts w:asciiTheme="majorHAnsi" w:hAnsiTheme="majorHAnsi"/>
                <w:b/>
                <w:sz w:val="24"/>
                <w:szCs w:val="24"/>
              </w:rPr>
              <w:t>social,</w:t>
            </w:r>
            <w:r w:rsidRPr="00705EC0">
              <w:rPr>
                <w:rFonts w:asciiTheme="majorHAnsi" w:hAnsiTheme="majorHAnsi"/>
                <w:b/>
                <w:spacing w:val="-5"/>
                <w:sz w:val="24"/>
                <w:szCs w:val="24"/>
              </w:rPr>
              <w:t xml:space="preserve"> </w:t>
            </w:r>
            <w:r w:rsidRPr="00705EC0">
              <w:rPr>
                <w:rFonts w:asciiTheme="majorHAnsi" w:hAnsiTheme="majorHAnsi"/>
                <w:b/>
                <w:sz w:val="24"/>
                <w:szCs w:val="24"/>
              </w:rPr>
              <w:t>CNPJ/MF,</w:t>
            </w:r>
            <w:r w:rsidRPr="00705EC0">
              <w:rPr>
                <w:rFonts w:asciiTheme="majorHAnsi" w:hAnsiTheme="majorHAnsi"/>
                <w:b/>
                <w:spacing w:val="-6"/>
                <w:sz w:val="24"/>
                <w:szCs w:val="24"/>
              </w:rPr>
              <w:t xml:space="preserve"> </w:t>
            </w:r>
            <w:r w:rsidRPr="00705EC0">
              <w:rPr>
                <w:rFonts w:asciiTheme="majorHAnsi" w:hAnsiTheme="majorHAnsi"/>
                <w:b/>
                <w:sz w:val="24"/>
                <w:szCs w:val="24"/>
              </w:rPr>
              <w:t>endereço,</w:t>
            </w:r>
            <w:r w:rsidRPr="00705EC0">
              <w:rPr>
                <w:rFonts w:asciiTheme="majorHAnsi" w:hAnsiTheme="majorHAnsi"/>
                <w:b/>
                <w:spacing w:val="-6"/>
                <w:sz w:val="24"/>
                <w:szCs w:val="24"/>
              </w:rPr>
              <w:t xml:space="preserve"> </w:t>
            </w:r>
            <w:r w:rsidRPr="00705EC0">
              <w:rPr>
                <w:rFonts w:asciiTheme="majorHAnsi" w:hAnsiTheme="majorHAnsi"/>
                <w:b/>
                <w:sz w:val="24"/>
                <w:szCs w:val="24"/>
              </w:rPr>
              <w:t>contatos,</w:t>
            </w:r>
            <w:r w:rsidRPr="00705EC0">
              <w:rPr>
                <w:rFonts w:asciiTheme="majorHAnsi" w:hAnsiTheme="majorHAnsi"/>
                <w:b/>
                <w:spacing w:val="-5"/>
                <w:sz w:val="24"/>
                <w:szCs w:val="24"/>
              </w:rPr>
              <w:t xml:space="preserve"> </w:t>
            </w:r>
            <w:r w:rsidRPr="00705EC0">
              <w:rPr>
                <w:rFonts w:asciiTheme="majorHAnsi" w:hAnsiTheme="majorHAnsi"/>
                <w:b/>
                <w:spacing w:val="-2"/>
                <w:sz w:val="24"/>
                <w:szCs w:val="24"/>
              </w:rPr>
              <w:t>representante)</w:t>
            </w:r>
          </w:p>
        </w:tc>
      </w:tr>
      <w:tr w:rsidR="004A2227" w:rsidRPr="00705EC0" w14:paraId="236EA85B" w14:textId="77777777">
        <w:trPr>
          <w:trHeight w:val="359"/>
        </w:trPr>
        <w:tc>
          <w:tcPr>
            <w:tcW w:w="5142" w:type="dxa"/>
          </w:tcPr>
          <w:p w14:paraId="262A910A" w14:textId="77777777" w:rsidR="004A2227" w:rsidRPr="00705EC0" w:rsidRDefault="00765333" w:rsidP="00DE0865">
            <w:pPr>
              <w:pStyle w:val="TableParagraph"/>
              <w:spacing w:before="120" w:after="120" w:line="360" w:lineRule="auto"/>
              <w:ind w:left="7"/>
              <w:jc w:val="center"/>
              <w:rPr>
                <w:rFonts w:asciiTheme="majorHAnsi" w:hAnsiTheme="majorHAnsi"/>
                <w:b/>
                <w:sz w:val="24"/>
                <w:szCs w:val="24"/>
              </w:rPr>
            </w:pPr>
            <w:r w:rsidRPr="00705EC0">
              <w:rPr>
                <w:rFonts w:asciiTheme="majorHAnsi" w:hAnsiTheme="majorHAnsi"/>
                <w:b/>
                <w:sz w:val="24"/>
                <w:szCs w:val="24"/>
              </w:rPr>
              <w:t>Referência</w:t>
            </w:r>
            <w:r w:rsidRPr="00705EC0">
              <w:rPr>
                <w:rFonts w:asciiTheme="majorHAnsi" w:hAnsiTheme="majorHAnsi"/>
                <w:b/>
                <w:spacing w:val="-5"/>
                <w:sz w:val="24"/>
                <w:szCs w:val="24"/>
              </w:rPr>
              <w:t xml:space="preserve"> </w:t>
            </w:r>
            <w:r w:rsidRPr="00705EC0">
              <w:rPr>
                <w:rFonts w:asciiTheme="majorHAnsi" w:hAnsiTheme="majorHAnsi"/>
                <w:b/>
                <w:sz w:val="24"/>
                <w:szCs w:val="24"/>
              </w:rPr>
              <w:t>de</w:t>
            </w:r>
            <w:r w:rsidRPr="00705EC0">
              <w:rPr>
                <w:rFonts w:asciiTheme="majorHAnsi" w:hAnsiTheme="majorHAnsi"/>
                <w:b/>
                <w:spacing w:val="-1"/>
                <w:sz w:val="24"/>
                <w:szCs w:val="24"/>
              </w:rPr>
              <w:t xml:space="preserve"> </w:t>
            </w:r>
            <w:r w:rsidRPr="00705EC0">
              <w:rPr>
                <w:rFonts w:asciiTheme="majorHAnsi" w:hAnsiTheme="majorHAnsi"/>
                <w:b/>
                <w:spacing w:val="-4"/>
                <w:sz w:val="24"/>
                <w:szCs w:val="24"/>
              </w:rPr>
              <w:t>preço</w:t>
            </w:r>
          </w:p>
        </w:tc>
        <w:tc>
          <w:tcPr>
            <w:tcW w:w="5139" w:type="dxa"/>
          </w:tcPr>
          <w:p w14:paraId="4A0B0293" w14:textId="77777777" w:rsidR="004A2227" w:rsidRPr="00705EC0" w:rsidRDefault="00765333" w:rsidP="00DE0865">
            <w:pPr>
              <w:pStyle w:val="TableParagraph"/>
              <w:spacing w:before="120" w:after="120" w:line="360" w:lineRule="auto"/>
              <w:ind w:left="10"/>
              <w:jc w:val="center"/>
              <w:rPr>
                <w:rFonts w:asciiTheme="majorHAnsi" w:hAnsiTheme="majorHAnsi"/>
                <w:b/>
                <w:sz w:val="24"/>
                <w:szCs w:val="24"/>
              </w:rPr>
            </w:pPr>
            <w:r w:rsidRPr="00705EC0">
              <w:rPr>
                <w:rFonts w:asciiTheme="majorHAnsi" w:hAnsiTheme="majorHAnsi"/>
                <w:b/>
                <w:sz w:val="24"/>
                <w:szCs w:val="24"/>
              </w:rPr>
              <w:t>Desconto</w:t>
            </w:r>
            <w:r w:rsidRPr="00705EC0">
              <w:rPr>
                <w:rFonts w:asciiTheme="majorHAnsi" w:hAnsiTheme="majorHAnsi"/>
                <w:b/>
                <w:spacing w:val="-8"/>
                <w:sz w:val="24"/>
                <w:szCs w:val="24"/>
              </w:rPr>
              <w:t xml:space="preserve"> </w:t>
            </w:r>
            <w:r w:rsidRPr="00705EC0">
              <w:rPr>
                <w:rFonts w:asciiTheme="majorHAnsi" w:hAnsiTheme="majorHAnsi"/>
                <w:b/>
                <w:spacing w:val="-2"/>
                <w:sz w:val="24"/>
                <w:szCs w:val="24"/>
              </w:rPr>
              <w:t>ofertado</w:t>
            </w:r>
          </w:p>
        </w:tc>
      </w:tr>
      <w:tr w:rsidR="004A2227" w:rsidRPr="00705EC0" w14:paraId="6CCA37E3" w14:textId="77777777">
        <w:trPr>
          <w:trHeight w:val="621"/>
        </w:trPr>
        <w:tc>
          <w:tcPr>
            <w:tcW w:w="5142" w:type="dxa"/>
          </w:tcPr>
          <w:p w14:paraId="3BAD996C" w14:textId="0BA984E3" w:rsidR="004A2227" w:rsidRPr="00705EC0" w:rsidRDefault="00765333" w:rsidP="00831981">
            <w:pPr>
              <w:pStyle w:val="TableParagraph"/>
              <w:spacing w:before="120" w:after="120" w:line="360" w:lineRule="auto"/>
              <w:ind w:left="107"/>
              <w:rPr>
                <w:rFonts w:asciiTheme="majorHAnsi" w:hAnsiTheme="majorHAnsi"/>
                <w:sz w:val="24"/>
                <w:szCs w:val="24"/>
              </w:rPr>
            </w:pPr>
            <w:r w:rsidRPr="00705EC0">
              <w:rPr>
                <w:rFonts w:asciiTheme="majorHAnsi" w:hAnsiTheme="majorHAnsi"/>
                <w:sz w:val="24"/>
                <w:szCs w:val="24"/>
              </w:rPr>
              <w:t>Tabela</w:t>
            </w:r>
            <w:r w:rsidRPr="00705EC0">
              <w:rPr>
                <w:rFonts w:asciiTheme="majorHAnsi" w:hAnsiTheme="majorHAnsi"/>
                <w:spacing w:val="47"/>
                <w:sz w:val="24"/>
                <w:szCs w:val="24"/>
              </w:rPr>
              <w:t xml:space="preserve">  </w:t>
            </w:r>
            <w:r w:rsidRPr="00705EC0">
              <w:rPr>
                <w:rFonts w:asciiTheme="majorHAnsi" w:hAnsiTheme="majorHAnsi"/>
                <w:sz w:val="24"/>
                <w:szCs w:val="24"/>
              </w:rPr>
              <w:t>da</w:t>
            </w:r>
            <w:r w:rsidRPr="00705EC0">
              <w:rPr>
                <w:rFonts w:asciiTheme="majorHAnsi" w:hAnsiTheme="majorHAnsi"/>
                <w:spacing w:val="47"/>
                <w:sz w:val="24"/>
                <w:szCs w:val="24"/>
              </w:rPr>
              <w:t xml:space="preserve">  </w:t>
            </w:r>
            <w:r w:rsidRPr="00705EC0">
              <w:rPr>
                <w:rFonts w:asciiTheme="majorHAnsi" w:hAnsiTheme="majorHAnsi"/>
                <w:sz w:val="24"/>
                <w:szCs w:val="24"/>
              </w:rPr>
              <w:t>Câmara</w:t>
            </w:r>
            <w:r w:rsidRPr="00705EC0">
              <w:rPr>
                <w:rFonts w:asciiTheme="majorHAnsi" w:hAnsiTheme="majorHAnsi"/>
                <w:spacing w:val="46"/>
                <w:sz w:val="24"/>
                <w:szCs w:val="24"/>
              </w:rPr>
              <w:t xml:space="preserve">  </w:t>
            </w:r>
            <w:r w:rsidRPr="00705EC0">
              <w:rPr>
                <w:rFonts w:asciiTheme="majorHAnsi" w:hAnsiTheme="majorHAnsi"/>
                <w:sz w:val="24"/>
                <w:szCs w:val="24"/>
              </w:rPr>
              <w:t>de</w:t>
            </w:r>
            <w:r w:rsidRPr="00705EC0">
              <w:rPr>
                <w:rFonts w:asciiTheme="majorHAnsi" w:hAnsiTheme="majorHAnsi"/>
                <w:spacing w:val="46"/>
                <w:sz w:val="24"/>
                <w:szCs w:val="24"/>
              </w:rPr>
              <w:t xml:space="preserve">  </w:t>
            </w:r>
            <w:r w:rsidRPr="00705EC0">
              <w:rPr>
                <w:rFonts w:asciiTheme="majorHAnsi" w:hAnsiTheme="majorHAnsi"/>
                <w:sz w:val="24"/>
                <w:szCs w:val="24"/>
              </w:rPr>
              <w:t>Regulação</w:t>
            </w:r>
            <w:r w:rsidRPr="00705EC0">
              <w:rPr>
                <w:rFonts w:asciiTheme="majorHAnsi" w:hAnsiTheme="majorHAnsi"/>
                <w:spacing w:val="46"/>
                <w:sz w:val="24"/>
                <w:szCs w:val="24"/>
              </w:rPr>
              <w:t xml:space="preserve">  </w:t>
            </w:r>
            <w:r w:rsidRPr="00705EC0">
              <w:rPr>
                <w:rFonts w:asciiTheme="majorHAnsi" w:hAnsiTheme="majorHAnsi"/>
                <w:sz w:val="24"/>
                <w:szCs w:val="24"/>
              </w:rPr>
              <w:t>do</w:t>
            </w:r>
            <w:r w:rsidRPr="00705EC0">
              <w:rPr>
                <w:rFonts w:asciiTheme="majorHAnsi" w:hAnsiTheme="majorHAnsi"/>
                <w:spacing w:val="46"/>
                <w:sz w:val="24"/>
                <w:szCs w:val="24"/>
              </w:rPr>
              <w:t xml:space="preserve">  </w:t>
            </w:r>
            <w:r w:rsidRPr="00705EC0">
              <w:rPr>
                <w:rFonts w:asciiTheme="majorHAnsi" w:hAnsiTheme="majorHAnsi"/>
                <w:sz w:val="24"/>
                <w:szCs w:val="24"/>
              </w:rPr>
              <w:t>Mercado</w:t>
            </w:r>
            <w:r w:rsidRPr="00705EC0">
              <w:rPr>
                <w:rFonts w:asciiTheme="majorHAnsi" w:hAnsiTheme="majorHAnsi"/>
                <w:spacing w:val="47"/>
                <w:sz w:val="24"/>
                <w:szCs w:val="24"/>
              </w:rPr>
              <w:t xml:space="preserve">  </w:t>
            </w:r>
            <w:r w:rsidRPr="00705EC0">
              <w:rPr>
                <w:rFonts w:asciiTheme="majorHAnsi" w:hAnsiTheme="majorHAnsi"/>
                <w:spacing w:val="-5"/>
                <w:sz w:val="24"/>
                <w:szCs w:val="24"/>
              </w:rPr>
              <w:t>de</w:t>
            </w:r>
            <w:r w:rsidR="00831981" w:rsidRPr="00705EC0">
              <w:rPr>
                <w:rFonts w:asciiTheme="majorHAnsi" w:hAnsiTheme="majorHAnsi"/>
                <w:spacing w:val="-5"/>
                <w:sz w:val="24"/>
                <w:szCs w:val="24"/>
              </w:rPr>
              <w:t xml:space="preserve"> </w:t>
            </w:r>
            <w:r w:rsidRPr="00705EC0">
              <w:rPr>
                <w:rFonts w:asciiTheme="majorHAnsi" w:hAnsiTheme="majorHAnsi"/>
                <w:sz w:val="24"/>
                <w:szCs w:val="24"/>
              </w:rPr>
              <w:t>Medicamentos</w:t>
            </w:r>
            <w:r w:rsidRPr="00705EC0">
              <w:rPr>
                <w:rFonts w:asciiTheme="majorHAnsi" w:hAnsiTheme="majorHAnsi"/>
                <w:spacing w:val="-6"/>
                <w:sz w:val="24"/>
                <w:szCs w:val="24"/>
              </w:rPr>
              <w:t xml:space="preserve"> </w:t>
            </w:r>
            <w:r w:rsidRPr="00705EC0">
              <w:rPr>
                <w:rFonts w:asciiTheme="majorHAnsi" w:hAnsiTheme="majorHAnsi"/>
                <w:sz w:val="24"/>
                <w:szCs w:val="24"/>
              </w:rPr>
              <w:t>–</w:t>
            </w:r>
            <w:r w:rsidRPr="00705EC0">
              <w:rPr>
                <w:rFonts w:asciiTheme="majorHAnsi" w:hAnsiTheme="majorHAnsi"/>
                <w:spacing w:val="-10"/>
                <w:sz w:val="24"/>
                <w:szCs w:val="24"/>
              </w:rPr>
              <w:t xml:space="preserve"> </w:t>
            </w:r>
            <w:r w:rsidRPr="00705EC0">
              <w:rPr>
                <w:rFonts w:asciiTheme="majorHAnsi" w:hAnsiTheme="majorHAnsi"/>
                <w:spacing w:val="-4"/>
                <w:sz w:val="24"/>
                <w:szCs w:val="24"/>
              </w:rPr>
              <w:t>CMED</w:t>
            </w:r>
          </w:p>
        </w:tc>
        <w:tc>
          <w:tcPr>
            <w:tcW w:w="5139" w:type="dxa"/>
          </w:tcPr>
          <w:p w14:paraId="0DE3874C" w14:textId="77777777" w:rsidR="004A2227" w:rsidRPr="00705EC0" w:rsidRDefault="004A2227" w:rsidP="00DE0865">
            <w:pPr>
              <w:pStyle w:val="TableParagraph"/>
              <w:spacing w:before="120" w:after="120" w:line="360" w:lineRule="auto"/>
              <w:rPr>
                <w:rFonts w:asciiTheme="majorHAnsi" w:hAnsiTheme="majorHAnsi"/>
                <w:sz w:val="24"/>
                <w:szCs w:val="24"/>
              </w:rPr>
            </w:pPr>
          </w:p>
        </w:tc>
      </w:tr>
    </w:tbl>
    <w:p w14:paraId="3227EC68" w14:textId="77777777" w:rsidR="004A2227" w:rsidRPr="00705EC0" w:rsidRDefault="00765333" w:rsidP="00DE0865">
      <w:pPr>
        <w:pStyle w:val="PargrafodaLista"/>
        <w:numPr>
          <w:ilvl w:val="0"/>
          <w:numId w:val="2"/>
        </w:numPr>
        <w:tabs>
          <w:tab w:val="left" w:pos="1701"/>
        </w:tabs>
        <w:spacing w:before="120" w:after="120" w:line="360" w:lineRule="auto"/>
        <w:ind w:left="1701" w:hanging="719"/>
        <w:rPr>
          <w:rFonts w:asciiTheme="majorHAnsi" w:hAnsiTheme="majorHAnsi"/>
          <w:sz w:val="24"/>
          <w:szCs w:val="24"/>
        </w:rPr>
      </w:pPr>
      <w:r w:rsidRPr="00705EC0">
        <w:rPr>
          <w:rFonts w:asciiTheme="majorHAnsi" w:hAnsiTheme="majorHAnsi"/>
          <w:sz w:val="24"/>
          <w:szCs w:val="24"/>
        </w:rPr>
        <w:t>ÓRGÃO(S)</w:t>
      </w:r>
      <w:r w:rsidRPr="00705EC0">
        <w:rPr>
          <w:rFonts w:asciiTheme="majorHAnsi" w:hAnsiTheme="majorHAnsi"/>
          <w:spacing w:val="-4"/>
          <w:sz w:val="24"/>
          <w:szCs w:val="24"/>
        </w:rPr>
        <w:t xml:space="preserve"> </w:t>
      </w:r>
      <w:r w:rsidRPr="00705EC0">
        <w:rPr>
          <w:rFonts w:asciiTheme="majorHAnsi" w:hAnsiTheme="majorHAnsi"/>
          <w:sz w:val="24"/>
          <w:szCs w:val="24"/>
        </w:rPr>
        <w:t>GERENCIADOR</w:t>
      </w:r>
      <w:r w:rsidRPr="00705EC0">
        <w:rPr>
          <w:rFonts w:asciiTheme="majorHAnsi" w:hAnsiTheme="majorHAnsi"/>
          <w:spacing w:val="-5"/>
          <w:sz w:val="24"/>
          <w:szCs w:val="24"/>
        </w:rPr>
        <w:t xml:space="preserve"> </w:t>
      </w:r>
      <w:r w:rsidRPr="00705EC0">
        <w:rPr>
          <w:rFonts w:asciiTheme="majorHAnsi" w:hAnsiTheme="majorHAnsi"/>
          <w:sz w:val="24"/>
          <w:szCs w:val="24"/>
        </w:rPr>
        <w:t>E</w:t>
      </w:r>
      <w:r w:rsidRPr="00705EC0">
        <w:rPr>
          <w:rFonts w:asciiTheme="majorHAnsi" w:hAnsiTheme="majorHAnsi"/>
          <w:spacing w:val="-3"/>
          <w:sz w:val="24"/>
          <w:szCs w:val="24"/>
        </w:rPr>
        <w:t xml:space="preserve"> </w:t>
      </w:r>
      <w:r w:rsidRPr="00705EC0">
        <w:rPr>
          <w:rFonts w:asciiTheme="majorHAnsi" w:hAnsiTheme="majorHAnsi"/>
          <w:spacing w:val="-2"/>
          <w:sz w:val="24"/>
          <w:szCs w:val="24"/>
        </w:rPr>
        <w:t>PARTICIPANTE(S)</w:t>
      </w:r>
    </w:p>
    <w:p w14:paraId="40A520E8" w14:textId="77777777" w:rsidR="004A2227" w:rsidRPr="00705EC0" w:rsidRDefault="00765333" w:rsidP="00DE0865">
      <w:pPr>
        <w:pStyle w:val="PargrafodaLista"/>
        <w:numPr>
          <w:ilvl w:val="1"/>
          <w:numId w:val="2"/>
        </w:numPr>
        <w:tabs>
          <w:tab w:val="left" w:pos="1783"/>
        </w:tabs>
        <w:spacing w:before="120" w:after="120" w:line="360" w:lineRule="auto"/>
        <w:ind w:left="1783" w:hanging="430"/>
        <w:rPr>
          <w:rFonts w:asciiTheme="majorHAnsi" w:hAnsiTheme="majorHAnsi"/>
          <w:sz w:val="24"/>
          <w:szCs w:val="24"/>
        </w:rPr>
      </w:pPr>
      <w:r w:rsidRPr="00705EC0">
        <w:rPr>
          <w:rFonts w:asciiTheme="majorHAnsi" w:hAnsiTheme="majorHAnsi"/>
          <w:sz w:val="24"/>
          <w:szCs w:val="24"/>
        </w:rPr>
        <w:t>O</w:t>
      </w:r>
      <w:r w:rsidRPr="00705EC0">
        <w:rPr>
          <w:rFonts w:asciiTheme="majorHAnsi" w:hAnsiTheme="majorHAnsi"/>
          <w:spacing w:val="-2"/>
          <w:sz w:val="24"/>
          <w:szCs w:val="24"/>
        </w:rPr>
        <w:t xml:space="preserve"> </w:t>
      </w:r>
      <w:r w:rsidRPr="00705EC0">
        <w:rPr>
          <w:rFonts w:asciiTheme="majorHAnsi" w:hAnsiTheme="majorHAnsi"/>
          <w:sz w:val="24"/>
          <w:szCs w:val="24"/>
        </w:rPr>
        <w:t>órgão gerenciador</w:t>
      </w:r>
      <w:r w:rsidRPr="00705EC0">
        <w:rPr>
          <w:rFonts w:asciiTheme="majorHAnsi" w:hAnsiTheme="majorHAnsi"/>
          <w:spacing w:val="-2"/>
          <w:sz w:val="24"/>
          <w:szCs w:val="24"/>
        </w:rPr>
        <w:t xml:space="preserve"> </w:t>
      </w:r>
      <w:r w:rsidRPr="00705EC0">
        <w:rPr>
          <w:rFonts w:asciiTheme="majorHAnsi" w:hAnsiTheme="majorHAnsi"/>
          <w:sz w:val="24"/>
          <w:szCs w:val="24"/>
        </w:rPr>
        <w:t>é</w:t>
      </w:r>
      <w:r w:rsidRPr="00705EC0">
        <w:rPr>
          <w:rFonts w:asciiTheme="majorHAnsi" w:hAnsiTheme="majorHAnsi"/>
          <w:spacing w:val="-1"/>
          <w:sz w:val="24"/>
          <w:szCs w:val="24"/>
        </w:rPr>
        <w:t xml:space="preserve"> </w:t>
      </w:r>
      <w:r w:rsidRPr="00705EC0">
        <w:rPr>
          <w:rFonts w:asciiTheme="majorHAnsi" w:hAnsiTheme="majorHAnsi"/>
          <w:sz w:val="24"/>
          <w:szCs w:val="24"/>
        </w:rPr>
        <w:t>esta</w:t>
      </w:r>
      <w:r w:rsidRPr="00705EC0">
        <w:rPr>
          <w:rFonts w:asciiTheme="majorHAnsi" w:hAnsiTheme="majorHAnsi"/>
          <w:spacing w:val="-1"/>
          <w:sz w:val="24"/>
          <w:szCs w:val="24"/>
        </w:rPr>
        <w:t xml:space="preserve"> </w:t>
      </w:r>
      <w:r w:rsidRPr="00705EC0">
        <w:rPr>
          <w:rFonts w:asciiTheme="majorHAnsi" w:hAnsiTheme="majorHAnsi"/>
          <w:spacing w:val="-2"/>
          <w:sz w:val="24"/>
          <w:szCs w:val="24"/>
        </w:rPr>
        <w:t>Autarquia.</w:t>
      </w:r>
    </w:p>
    <w:p w14:paraId="19EC36EE" w14:textId="77777777" w:rsidR="004A2227" w:rsidRPr="00705EC0" w:rsidRDefault="00765333" w:rsidP="00DE0865">
      <w:pPr>
        <w:pStyle w:val="PargrafodaLista"/>
        <w:numPr>
          <w:ilvl w:val="1"/>
          <w:numId w:val="2"/>
        </w:numPr>
        <w:tabs>
          <w:tab w:val="left" w:pos="1783"/>
        </w:tabs>
        <w:spacing w:before="120" w:after="120" w:line="360" w:lineRule="auto"/>
        <w:ind w:left="1783" w:hanging="430"/>
        <w:rPr>
          <w:rFonts w:asciiTheme="majorHAnsi" w:hAnsiTheme="majorHAnsi"/>
          <w:sz w:val="24"/>
          <w:szCs w:val="24"/>
        </w:rPr>
      </w:pPr>
      <w:r w:rsidRPr="00705EC0">
        <w:rPr>
          <w:rFonts w:asciiTheme="majorHAnsi" w:hAnsiTheme="majorHAnsi"/>
          <w:sz w:val="24"/>
          <w:szCs w:val="24"/>
        </w:rPr>
        <w:t>Não</w:t>
      </w:r>
      <w:r w:rsidRPr="00705EC0">
        <w:rPr>
          <w:rFonts w:asciiTheme="majorHAnsi" w:hAnsiTheme="majorHAnsi"/>
          <w:spacing w:val="-4"/>
          <w:sz w:val="24"/>
          <w:szCs w:val="24"/>
        </w:rPr>
        <w:t xml:space="preserve"> </w:t>
      </w:r>
      <w:r w:rsidRPr="00705EC0">
        <w:rPr>
          <w:rFonts w:asciiTheme="majorHAnsi" w:hAnsiTheme="majorHAnsi"/>
          <w:sz w:val="24"/>
          <w:szCs w:val="24"/>
        </w:rPr>
        <w:t>há</w:t>
      </w:r>
      <w:r w:rsidRPr="00705EC0">
        <w:rPr>
          <w:rFonts w:asciiTheme="majorHAnsi" w:hAnsiTheme="majorHAnsi"/>
          <w:spacing w:val="-2"/>
          <w:sz w:val="24"/>
          <w:szCs w:val="24"/>
        </w:rPr>
        <w:t xml:space="preserve"> </w:t>
      </w:r>
      <w:r w:rsidRPr="00705EC0">
        <w:rPr>
          <w:rFonts w:asciiTheme="majorHAnsi" w:hAnsiTheme="majorHAnsi"/>
          <w:sz w:val="24"/>
          <w:szCs w:val="24"/>
        </w:rPr>
        <w:t>órgãos</w:t>
      </w:r>
      <w:r w:rsidRPr="00705EC0">
        <w:rPr>
          <w:rFonts w:asciiTheme="majorHAnsi" w:hAnsiTheme="majorHAnsi"/>
          <w:spacing w:val="-1"/>
          <w:sz w:val="24"/>
          <w:szCs w:val="24"/>
        </w:rPr>
        <w:t xml:space="preserve"> </w:t>
      </w:r>
      <w:r w:rsidRPr="00705EC0">
        <w:rPr>
          <w:rFonts w:asciiTheme="majorHAnsi" w:hAnsiTheme="majorHAnsi"/>
          <w:sz w:val="24"/>
          <w:szCs w:val="24"/>
        </w:rPr>
        <w:t>nem</w:t>
      </w:r>
      <w:r w:rsidRPr="00705EC0">
        <w:rPr>
          <w:rFonts w:asciiTheme="majorHAnsi" w:hAnsiTheme="majorHAnsi"/>
          <w:spacing w:val="-3"/>
          <w:sz w:val="24"/>
          <w:szCs w:val="24"/>
        </w:rPr>
        <w:t xml:space="preserve"> </w:t>
      </w:r>
      <w:r w:rsidRPr="00705EC0">
        <w:rPr>
          <w:rFonts w:asciiTheme="majorHAnsi" w:hAnsiTheme="majorHAnsi"/>
          <w:sz w:val="24"/>
          <w:szCs w:val="24"/>
        </w:rPr>
        <w:t>entidades</w:t>
      </w:r>
      <w:r w:rsidRPr="00705EC0">
        <w:rPr>
          <w:rFonts w:asciiTheme="majorHAnsi" w:hAnsiTheme="majorHAnsi"/>
          <w:spacing w:val="-3"/>
          <w:sz w:val="24"/>
          <w:szCs w:val="24"/>
        </w:rPr>
        <w:t xml:space="preserve"> </w:t>
      </w:r>
      <w:r w:rsidRPr="00705EC0">
        <w:rPr>
          <w:rFonts w:asciiTheme="majorHAnsi" w:hAnsiTheme="majorHAnsi"/>
          <w:sz w:val="24"/>
          <w:szCs w:val="24"/>
        </w:rPr>
        <w:t>públicas</w:t>
      </w:r>
      <w:r w:rsidRPr="00705EC0">
        <w:rPr>
          <w:rFonts w:asciiTheme="majorHAnsi" w:hAnsiTheme="majorHAnsi"/>
          <w:spacing w:val="-1"/>
          <w:sz w:val="24"/>
          <w:szCs w:val="24"/>
        </w:rPr>
        <w:t xml:space="preserve"> </w:t>
      </w:r>
      <w:r w:rsidRPr="00705EC0">
        <w:rPr>
          <w:rFonts w:asciiTheme="majorHAnsi" w:hAnsiTheme="majorHAnsi"/>
          <w:sz w:val="24"/>
          <w:szCs w:val="24"/>
        </w:rPr>
        <w:t>participantes</w:t>
      </w:r>
      <w:r w:rsidRPr="00705EC0">
        <w:rPr>
          <w:rFonts w:asciiTheme="majorHAnsi" w:hAnsiTheme="majorHAnsi"/>
          <w:spacing w:val="-2"/>
          <w:sz w:val="24"/>
          <w:szCs w:val="24"/>
        </w:rPr>
        <w:t xml:space="preserve"> </w:t>
      </w:r>
      <w:r w:rsidRPr="00705EC0">
        <w:rPr>
          <w:rFonts w:asciiTheme="majorHAnsi" w:hAnsiTheme="majorHAnsi"/>
          <w:sz w:val="24"/>
          <w:szCs w:val="24"/>
        </w:rPr>
        <w:t>do</w:t>
      </w:r>
      <w:r w:rsidRPr="00705EC0">
        <w:rPr>
          <w:rFonts w:asciiTheme="majorHAnsi" w:hAnsiTheme="majorHAnsi"/>
          <w:spacing w:val="-1"/>
          <w:sz w:val="24"/>
          <w:szCs w:val="24"/>
        </w:rPr>
        <w:t xml:space="preserve"> </w:t>
      </w:r>
      <w:r w:rsidRPr="00705EC0">
        <w:rPr>
          <w:rFonts w:asciiTheme="majorHAnsi" w:hAnsiTheme="majorHAnsi"/>
          <w:sz w:val="24"/>
          <w:szCs w:val="24"/>
        </w:rPr>
        <w:t>registro</w:t>
      </w:r>
      <w:r w:rsidRPr="00705EC0">
        <w:rPr>
          <w:rFonts w:asciiTheme="majorHAnsi" w:hAnsiTheme="majorHAnsi"/>
          <w:spacing w:val="-2"/>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pacing w:val="-2"/>
          <w:sz w:val="24"/>
          <w:szCs w:val="24"/>
        </w:rPr>
        <w:t>preços.</w:t>
      </w:r>
    </w:p>
    <w:p w14:paraId="1604095A" w14:textId="77777777" w:rsidR="004A2227" w:rsidRPr="00705EC0" w:rsidRDefault="004A2227" w:rsidP="00DE0865">
      <w:pPr>
        <w:pStyle w:val="PargrafodaLista"/>
        <w:spacing w:before="120" w:after="120" w:line="360" w:lineRule="auto"/>
        <w:jc w:val="left"/>
        <w:rPr>
          <w:rFonts w:asciiTheme="majorHAnsi" w:hAnsiTheme="majorHAnsi"/>
          <w:sz w:val="24"/>
          <w:szCs w:val="24"/>
        </w:rPr>
        <w:sectPr w:rsidR="004A2227" w:rsidRPr="00705EC0">
          <w:pgSz w:w="11910" w:h="16840"/>
          <w:pgMar w:top="980" w:right="283" w:bottom="520" w:left="708" w:header="0" w:footer="335" w:gutter="0"/>
          <w:cols w:space="720"/>
        </w:sectPr>
      </w:pPr>
    </w:p>
    <w:p w14:paraId="33E780B6" w14:textId="77777777" w:rsidR="004A2227" w:rsidRPr="00705EC0" w:rsidRDefault="00765333" w:rsidP="00DE0865">
      <w:pPr>
        <w:pStyle w:val="Ttulo1"/>
        <w:numPr>
          <w:ilvl w:val="0"/>
          <w:numId w:val="2"/>
        </w:numPr>
        <w:tabs>
          <w:tab w:val="left" w:pos="1701"/>
        </w:tabs>
        <w:spacing w:before="120" w:after="120" w:line="360" w:lineRule="auto"/>
        <w:ind w:left="1701" w:hanging="719"/>
        <w:rPr>
          <w:rFonts w:asciiTheme="majorHAnsi" w:hAnsiTheme="majorHAnsi"/>
        </w:rPr>
      </w:pPr>
      <w:r w:rsidRPr="00705EC0">
        <w:rPr>
          <w:rFonts w:asciiTheme="majorHAnsi" w:hAnsiTheme="majorHAnsi"/>
        </w:rPr>
        <w:lastRenderedPageBreak/>
        <w:t>DA</w:t>
      </w:r>
      <w:r w:rsidRPr="00705EC0">
        <w:rPr>
          <w:rFonts w:asciiTheme="majorHAnsi" w:hAnsiTheme="majorHAnsi"/>
          <w:spacing w:val="-4"/>
        </w:rPr>
        <w:t xml:space="preserve"> </w:t>
      </w:r>
      <w:r w:rsidRPr="00705EC0">
        <w:rPr>
          <w:rFonts w:asciiTheme="majorHAnsi" w:hAnsiTheme="majorHAnsi"/>
        </w:rPr>
        <w:t>ADESÃO</w:t>
      </w:r>
      <w:r w:rsidRPr="00705EC0">
        <w:rPr>
          <w:rFonts w:asciiTheme="majorHAnsi" w:hAnsiTheme="majorHAnsi"/>
          <w:spacing w:val="-2"/>
        </w:rPr>
        <w:t xml:space="preserve"> </w:t>
      </w:r>
      <w:r w:rsidRPr="00705EC0">
        <w:rPr>
          <w:rFonts w:asciiTheme="majorHAnsi" w:hAnsiTheme="majorHAnsi"/>
        </w:rPr>
        <w:t>À</w:t>
      </w:r>
      <w:r w:rsidRPr="00705EC0">
        <w:rPr>
          <w:rFonts w:asciiTheme="majorHAnsi" w:hAnsiTheme="majorHAnsi"/>
          <w:spacing w:val="-4"/>
        </w:rPr>
        <w:t xml:space="preserve"> </w:t>
      </w:r>
      <w:r w:rsidRPr="00705EC0">
        <w:rPr>
          <w:rFonts w:asciiTheme="majorHAnsi" w:hAnsiTheme="majorHAnsi"/>
        </w:rPr>
        <w:t>ATA</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1"/>
        </w:rPr>
        <w:t xml:space="preserve"> </w:t>
      </w:r>
      <w:r w:rsidRPr="00705EC0">
        <w:rPr>
          <w:rFonts w:asciiTheme="majorHAnsi" w:hAnsiTheme="majorHAnsi"/>
        </w:rPr>
        <w:t>REGISTRO</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2"/>
        </w:rPr>
        <w:t xml:space="preserve"> PREÇOS</w:t>
      </w:r>
    </w:p>
    <w:p w14:paraId="534196BD" w14:textId="77777777" w:rsidR="004A2227" w:rsidRPr="00705EC0" w:rsidRDefault="00765333" w:rsidP="00DE0865">
      <w:pPr>
        <w:pStyle w:val="PargrafodaLista"/>
        <w:numPr>
          <w:ilvl w:val="1"/>
          <w:numId w:val="2"/>
        </w:numPr>
        <w:tabs>
          <w:tab w:val="left" w:pos="1783"/>
        </w:tabs>
        <w:spacing w:before="120" w:after="120" w:line="360" w:lineRule="auto"/>
        <w:ind w:left="1783" w:hanging="430"/>
        <w:rPr>
          <w:rFonts w:asciiTheme="majorHAnsi" w:hAnsiTheme="majorHAnsi"/>
          <w:sz w:val="24"/>
          <w:szCs w:val="24"/>
        </w:rPr>
      </w:pPr>
      <w:r w:rsidRPr="00705EC0">
        <w:rPr>
          <w:rFonts w:asciiTheme="majorHAnsi" w:hAnsiTheme="majorHAnsi"/>
          <w:sz w:val="24"/>
          <w:szCs w:val="24"/>
        </w:rPr>
        <w:t>Não</w:t>
      </w:r>
      <w:r w:rsidRPr="00705EC0">
        <w:rPr>
          <w:rFonts w:asciiTheme="majorHAnsi" w:hAnsiTheme="majorHAnsi"/>
          <w:spacing w:val="-2"/>
          <w:sz w:val="24"/>
          <w:szCs w:val="24"/>
        </w:rPr>
        <w:t xml:space="preserve"> </w:t>
      </w:r>
      <w:r w:rsidRPr="00705EC0">
        <w:rPr>
          <w:rFonts w:asciiTheme="majorHAnsi" w:hAnsiTheme="majorHAnsi"/>
          <w:sz w:val="24"/>
          <w:szCs w:val="24"/>
        </w:rPr>
        <w:t>será</w:t>
      </w:r>
      <w:r w:rsidRPr="00705EC0">
        <w:rPr>
          <w:rFonts w:asciiTheme="majorHAnsi" w:hAnsiTheme="majorHAnsi"/>
          <w:spacing w:val="-2"/>
          <w:sz w:val="24"/>
          <w:szCs w:val="24"/>
        </w:rPr>
        <w:t xml:space="preserve"> </w:t>
      </w:r>
      <w:r w:rsidRPr="00705EC0">
        <w:rPr>
          <w:rFonts w:asciiTheme="majorHAnsi" w:hAnsiTheme="majorHAnsi"/>
          <w:sz w:val="24"/>
          <w:szCs w:val="24"/>
        </w:rPr>
        <w:t>admitida</w:t>
      </w:r>
      <w:r w:rsidRPr="00705EC0">
        <w:rPr>
          <w:rFonts w:asciiTheme="majorHAnsi" w:hAnsiTheme="majorHAnsi"/>
          <w:spacing w:val="-3"/>
          <w:sz w:val="24"/>
          <w:szCs w:val="24"/>
        </w:rPr>
        <w:t xml:space="preserve"> </w:t>
      </w:r>
      <w:r w:rsidRPr="00705EC0">
        <w:rPr>
          <w:rFonts w:asciiTheme="majorHAnsi" w:hAnsiTheme="majorHAnsi"/>
          <w:sz w:val="24"/>
          <w:szCs w:val="24"/>
        </w:rPr>
        <w:t>a</w:t>
      </w:r>
      <w:r w:rsidRPr="00705EC0">
        <w:rPr>
          <w:rFonts w:asciiTheme="majorHAnsi" w:hAnsiTheme="majorHAnsi"/>
          <w:spacing w:val="-1"/>
          <w:sz w:val="24"/>
          <w:szCs w:val="24"/>
        </w:rPr>
        <w:t xml:space="preserve"> </w:t>
      </w:r>
      <w:r w:rsidRPr="00705EC0">
        <w:rPr>
          <w:rFonts w:asciiTheme="majorHAnsi" w:hAnsiTheme="majorHAnsi"/>
          <w:sz w:val="24"/>
          <w:szCs w:val="24"/>
        </w:rPr>
        <w:t>adesão</w:t>
      </w:r>
      <w:r w:rsidRPr="00705EC0">
        <w:rPr>
          <w:rFonts w:asciiTheme="majorHAnsi" w:hAnsiTheme="majorHAnsi"/>
          <w:spacing w:val="-2"/>
          <w:sz w:val="24"/>
          <w:szCs w:val="24"/>
        </w:rPr>
        <w:t xml:space="preserve"> </w:t>
      </w:r>
      <w:r w:rsidRPr="00705EC0">
        <w:rPr>
          <w:rFonts w:asciiTheme="majorHAnsi" w:hAnsiTheme="majorHAnsi"/>
          <w:sz w:val="24"/>
          <w:szCs w:val="24"/>
        </w:rPr>
        <w:t>à</w:t>
      </w:r>
      <w:r w:rsidRPr="00705EC0">
        <w:rPr>
          <w:rFonts w:asciiTheme="majorHAnsi" w:hAnsiTheme="majorHAnsi"/>
          <w:spacing w:val="-2"/>
          <w:sz w:val="24"/>
          <w:szCs w:val="24"/>
        </w:rPr>
        <w:t xml:space="preserve"> </w:t>
      </w:r>
      <w:r w:rsidRPr="00705EC0">
        <w:rPr>
          <w:rFonts w:asciiTheme="majorHAnsi" w:hAnsiTheme="majorHAnsi"/>
          <w:sz w:val="24"/>
          <w:szCs w:val="24"/>
        </w:rPr>
        <w:t>ata</w:t>
      </w:r>
      <w:r w:rsidRPr="00705EC0">
        <w:rPr>
          <w:rFonts w:asciiTheme="majorHAnsi" w:hAnsiTheme="majorHAnsi"/>
          <w:spacing w:val="-1"/>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registro</w:t>
      </w:r>
      <w:r w:rsidRPr="00705EC0">
        <w:rPr>
          <w:rFonts w:asciiTheme="majorHAnsi" w:hAnsiTheme="majorHAnsi"/>
          <w:spacing w:val="-1"/>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pacing w:val="-2"/>
          <w:sz w:val="24"/>
          <w:szCs w:val="24"/>
        </w:rPr>
        <w:t>preços.</w:t>
      </w:r>
    </w:p>
    <w:p w14:paraId="4C6924AF" w14:textId="77777777" w:rsidR="004A2227" w:rsidRPr="00705EC0" w:rsidRDefault="00765333" w:rsidP="00DE0865">
      <w:pPr>
        <w:pStyle w:val="Ttulo1"/>
        <w:numPr>
          <w:ilvl w:val="0"/>
          <w:numId w:val="2"/>
        </w:numPr>
        <w:tabs>
          <w:tab w:val="left" w:pos="1701"/>
        </w:tabs>
        <w:spacing w:before="120" w:after="120" w:line="360" w:lineRule="auto"/>
        <w:ind w:left="1701" w:hanging="719"/>
        <w:rPr>
          <w:rFonts w:asciiTheme="majorHAnsi" w:hAnsiTheme="majorHAnsi"/>
        </w:rPr>
      </w:pPr>
      <w:r w:rsidRPr="00705EC0">
        <w:rPr>
          <w:rFonts w:asciiTheme="majorHAnsi" w:hAnsiTheme="majorHAnsi"/>
        </w:rPr>
        <w:t>VALIDADE</w:t>
      </w:r>
      <w:r w:rsidRPr="00705EC0">
        <w:rPr>
          <w:rFonts w:asciiTheme="majorHAnsi" w:hAnsiTheme="majorHAnsi"/>
          <w:spacing w:val="-4"/>
        </w:rPr>
        <w:t xml:space="preserve"> </w:t>
      </w:r>
      <w:r w:rsidRPr="00705EC0">
        <w:rPr>
          <w:rFonts w:asciiTheme="majorHAnsi" w:hAnsiTheme="majorHAnsi"/>
        </w:rPr>
        <w:t>DA</w:t>
      </w:r>
      <w:r w:rsidRPr="00705EC0">
        <w:rPr>
          <w:rFonts w:asciiTheme="majorHAnsi" w:hAnsiTheme="majorHAnsi"/>
          <w:spacing w:val="-4"/>
        </w:rPr>
        <w:t xml:space="preserve"> </w:t>
      </w:r>
      <w:r w:rsidRPr="00705EC0">
        <w:rPr>
          <w:rFonts w:asciiTheme="majorHAnsi" w:hAnsiTheme="majorHAnsi"/>
          <w:spacing w:val="-5"/>
        </w:rPr>
        <w:t>ATA</w:t>
      </w:r>
    </w:p>
    <w:p w14:paraId="78B13A71" w14:textId="77777777" w:rsidR="004A2227" w:rsidRPr="00705EC0" w:rsidRDefault="00765333" w:rsidP="00DE0865">
      <w:pPr>
        <w:pStyle w:val="PargrafodaLista"/>
        <w:numPr>
          <w:ilvl w:val="1"/>
          <w:numId w:val="2"/>
        </w:numPr>
        <w:tabs>
          <w:tab w:val="left" w:pos="1784"/>
          <w:tab w:val="left" w:pos="1786"/>
        </w:tabs>
        <w:spacing w:before="120" w:after="120" w:line="360" w:lineRule="auto"/>
        <w:ind w:right="1415"/>
        <w:rPr>
          <w:rFonts w:asciiTheme="majorHAnsi" w:hAnsiTheme="majorHAnsi"/>
          <w:sz w:val="24"/>
          <w:szCs w:val="24"/>
        </w:rPr>
      </w:pPr>
      <w:r w:rsidRPr="00705EC0">
        <w:rPr>
          <w:rFonts w:asciiTheme="majorHAnsi" w:hAnsiTheme="majorHAnsi"/>
          <w:sz w:val="24"/>
          <w:szCs w:val="24"/>
        </w:rPr>
        <w:t>O prazo de validade da Ata de Registro de Preços é de um ano, contado a partir do primeiro dia útil subsequente à data de divulgação no Portal Nacional de Contratações Públicas.</w:t>
      </w:r>
    </w:p>
    <w:p w14:paraId="46F8D154" w14:textId="77777777" w:rsidR="004A2227" w:rsidRPr="00705EC0" w:rsidRDefault="00765333" w:rsidP="00DE0865">
      <w:pPr>
        <w:pStyle w:val="Ttulo1"/>
        <w:numPr>
          <w:ilvl w:val="0"/>
          <w:numId w:val="2"/>
        </w:numPr>
        <w:tabs>
          <w:tab w:val="left" w:pos="1701"/>
        </w:tabs>
        <w:spacing w:before="120" w:after="120" w:line="360" w:lineRule="auto"/>
        <w:ind w:left="1701" w:hanging="719"/>
        <w:rPr>
          <w:rFonts w:asciiTheme="majorHAnsi" w:hAnsiTheme="majorHAnsi"/>
        </w:rPr>
      </w:pPr>
      <w:r w:rsidRPr="00705EC0">
        <w:rPr>
          <w:rFonts w:asciiTheme="majorHAnsi" w:hAnsiTheme="majorHAnsi"/>
        </w:rPr>
        <w:t>DISPOSIÇÕES</w:t>
      </w:r>
      <w:r w:rsidRPr="00705EC0">
        <w:rPr>
          <w:rFonts w:asciiTheme="majorHAnsi" w:hAnsiTheme="majorHAnsi"/>
          <w:spacing w:val="-10"/>
        </w:rPr>
        <w:t xml:space="preserve"> </w:t>
      </w:r>
      <w:r w:rsidRPr="00705EC0">
        <w:rPr>
          <w:rFonts w:asciiTheme="majorHAnsi" w:hAnsiTheme="majorHAnsi"/>
          <w:spacing w:val="-2"/>
        </w:rPr>
        <w:t>GERAIS</w:t>
      </w:r>
    </w:p>
    <w:p w14:paraId="5283642C" w14:textId="77777777" w:rsidR="004A2227" w:rsidRPr="00705EC0" w:rsidRDefault="00765333" w:rsidP="00DE0865">
      <w:pPr>
        <w:pStyle w:val="PargrafodaLista"/>
        <w:numPr>
          <w:ilvl w:val="1"/>
          <w:numId w:val="2"/>
        </w:numPr>
        <w:tabs>
          <w:tab w:val="left" w:pos="1784"/>
          <w:tab w:val="left" w:pos="1786"/>
        </w:tabs>
        <w:spacing w:before="120" w:after="120" w:line="360" w:lineRule="auto"/>
        <w:ind w:right="1414"/>
        <w:rPr>
          <w:rFonts w:asciiTheme="majorHAnsi" w:hAnsiTheme="majorHAnsi"/>
          <w:sz w:val="24"/>
          <w:szCs w:val="24"/>
        </w:rPr>
      </w:pPr>
      <w:r w:rsidRPr="00705EC0">
        <w:rPr>
          <w:rFonts w:asciiTheme="majorHAnsi" w:hAnsiTheme="majorHAnsi"/>
          <w:sz w:val="24"/>
          <w:szCs w:val="24"/>
        </w:rPr>
        <w:t>O Termo de Referência e o Estudo Técnico Preliminar, obrigatoriamente anexados ao Edital que deu causa a esta Ata de Registro de Preços, são dela partes integrantes.</w:t>
      </w:r>
    </w:p>
    <w:p w14:paraId="15A6D1F7" w14:textId="77777777" w:rsidR="004A2227" w:rsidRPr="00705EC0" w:rsidRDefault="00765333" w:rsidP="00DE0865">
      <w:pPr>
        <w:pStyle w:val="PargrafodaLista"/>
        <w:numPr>
          <w:ilvl w:val="1"/>
          <w:numId w:val="2"/>
        </w:numPr>
        <w:tabs>
          <w:tab w:val="left" w:pos="1784"/>
          <w:tab w:val="left" w:pos="1786"/>
        </w:tabs>
        <w:spacing w:before="120" w:after="120" w:line="360" w:lineRule="auto"/>
        <w:ind w:right="1419"/>
        <w:rPr>
          <w:rFonts w:asciiTheme="majorHAnsi" w:hAnsiTheme="majorHAnsi"/>
          <w:sz w:val="24"/>
          <w:szCs w:val="24"/>
        </w:rPr>
      </w:pPr>
      <w:r w:rsidRPr="00705EC0">
        <w:rPr>
          <w:rFonts w:asciiTheme="majorHAnsi" w:hAnsiTheme="majorHAnsi"/>
          <w:sz w:val="24"/>
          <w:szCs w:val="24"/>
        </w:rPr>
        <w:t>Este instrumento de Ata de Registro de Preços é lavrado em três vias de igual teor e eficácia.</w:t>
      </w:r>
    </w:p>
    <w:p w14:paraId="75CEA8D4" w14:textId="77777777" w:rsidR="004A2227" w:rsidRPr="00705EC0" w:rsidRDefault="00765333" w:rsidP="00DE0865">
      <w:pPr>
        <w:spacing w:before="120" w:after="120" w:line="360" w:lineRule="auto"/>
        <w:ind w:left="9" w:right="428"/>
        <w:jc w:val="center"/>
        <w:rPr>
          <w:rFonts w:asciiTheme="majorHAnsi" w:hAnsiTheme="majorHAnsi"/>
          <w:sz w:val="24"/>
          <w:szCs w:val="24"/>
        </w:rPr>
      </w:pPr>
      <w:r w:rsidRPr="00705EC0">
        <w:rPr>
          <w:rFonts w:asciiTheme="majorHAnsi" w:hAnsiTheme="majorHAnsi"/>
          <w:sz w:val="24"/>
          <w:szCs w:val="24"/>
        </w:rPr>
        <w:t>Rio</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w:t>
      </w:r>
      <w:r w:rsidRPr="00705EC0">
        <w:rPr>
          <w:rFonts w:asciiTheme="majorHAnsi" w:hAnsiTheme="majorHAnsi"/>
          <w:sz w:val="24"/>
          <w:szCs w:val="24"/>
        </w:rPr>
        <w:t>Janeiro,</w:t>
      </w:r>
      <w:r w:rsidRPr="00705EC0">
        <w:rPr>
          <w:rFonts w:asciiTheme="majorHAnsi" w:hAnsiTheme="majorHAnsi"/>
          <w:spacing w:val="1"/>
          <w:sz w:val="24"/>
          <w:szCs w:val="24"/>
        </w:rPr>
        <w:t xml:space="preserve"> </w:t>
      </w:r>
      <w:r w:rsidRPr="00705EC0">
        <w:rPr>
          <w:rFonts w:asciiTheme="majorHAnsi" w:hAnsiTheme="majorHAnsi"/>
          <w:b/>
          <w:color w:val="FF0000"/>
          <w:sz w:val="24"/>
          <w:szCs w:val="24"/>
        </w:rPr>
        <w:t>COMPLETAR</w:t>
      </w:r>
      <w:r w:rsidRPr="00705EC0">
        <w:rPr>
          <w:rFonts w:asciiTheme="majorHAnsi" w:hAnsiTheme="majorHAnsi"/>
          <w:b/>
          <w:color w:val="FF0000"/>
          <w:spacing w:val="-2"/>
          <w:sz w:val="24"/>
          <w:szCs w:val="24"/>
        </w:rPr>
        <w:t xml:space="preserve"> </w:t>
      </w:r>
      <w:r w:rsidRPr="00705EC0">
        <w:rPr>
          <w:rFonts w:asciiTheme="majorHAnsi" w:hAnsiTheme="majorHAnsi"/>
          <w:b/>
          <w:sz w:val="24"/>
          <w:szCs w:val="24"/>
        </w:rPr>
        <w:t>de</w:t>
      </w:r>
      <w:r w:rsidRPr="00705EC0">
        <w:rPr>
          <w:rFonts w:asciiTheme="majorHAnsi" w:hAnsiTheme="majorHAnsi"/>
          <w:b/>
          <w:spacing w:val="-1"/>
          <w:sz w:val="24"/>
          <w:szCs w:val="24"/>
        </w:rPr>
        <w:t xml:space="preserve"> </w:t>
      </w:r>
      <w:r w:rsidRPr="00705EC0">
        <w:rPr>
          <w:rFonts w:asciiTheme="majorHAnsi" w:hAnsiTheme="majorHAnsi"/>
          <w:b/>
          <w:color w:val="FF0000"/>
          <w:sz w:val="24"/>
          <w:szCs w:val="24"/>
        </w:rPr>
        <w:t>COMPLETAR</w:t>
      </w:r>
      <w:r w:rsidRPr="00705EC0">
        <w:rPr>
          <w:rFonts w:asciiTheme="majorHAnsi" w:hAnsiTheme="majorHAnsi"/>
          <w:b/>
          <w:color w:val="FF0000"/>
          <w:spacing w:val="-3"/>
          <w:sz w:val="24"/>
          <w:szCs w:val="24"/>
        </w:rPr>
        <w:t xml:space="preserve"> </w:t>
      </w:r>
      <w:r w:rsidRPr="00705EC0">
        <w:rPr>
          <w:rFonts w:asciiTheme="majorHAnsi" w:hAnsiTheme="majorHAnsi"/>
          <w:b/>
          <w:sz w:val="24"/>
          <w:szCs w:val="24"/>
        </w:rPr>
        <w:t>de</w:t>
      </w:r>
      <w:r w:rsidRPr="00705EC0">
        <w:rPr>
          <w:rFonts w:asciiTheme="majorHAnsi" w:hAnsiTheme="majorHAnsi"/>
          <w:b/>
          <w:spacing w:val="-1"/>
          <w:sz w:val="24"/>
          <w:szCs w:val="24"/>
        </w:rPr>
        <w:t xml:space="preserve"> </w:t>
      </w:r>
      <w:r w:rsidRPr="00705EC0">
        <w:rPr>
          <w:rFonts w:asciiTheme="majorHAnsi" w:hAnsiTheme="majorHAnsi"/>
          <w:b/>
          <w:color w:val="FF0000"/>
          <w:spacing w:val="-2"/>
          <w:sz w:val="24"/>
          <w:szCs w:val="24"/>
        </w:rPr>
        <w:t>COMPLETAR</w:t>
      </w:r>
      <w:r w:rsidRPr="00705EC0">
        <w:rPr>
          <w:rFonts w:asciiTheme="majorHAnsi" w:hAnsiTheme="majorHAnsi"/>
          <w:spacing w:val="-2"/>
          <w:sz w:val="24"/>
          <w:szCs w:val="24"/>
        </w:rPr>
        <w:t>.</w:t>
      </w:r>
    </w:p>
    <w:p w14:paraId="142FB193" w14:textId="77777777" w:rsidR="004A2227" w:rsidRPr="00705EC0" w:rsidRDefault="004A2227" w:rsidP="00DE0865">
      <w:pPr>
        <w:pStyle w:val="Corpodetexto"/>
        <w:spacing w:before="120" w:after="120" w:line="360" w:lineRule="auto"/>
        <w:rPr>
          <w:rFonts w:asciiTheme="majorHAnsi" w:hAnsiTheme="majorHAnsi"/>
        </w:rPr>
      </w:pPr>
    </w:p>
    <w:p w14:paraId="04BBFEE4" w14:textId="77777777" w:rsidR="004A2227" w:rsidRPr="00705EC0" w:rsidRDefault="004A2227" w:rsidP="00DE0865">
      <w:pPr>
        <w:pStyle w:val="Corpodetexto"/>
        <w:spacing w:before="120" w:after="120" w:line="360" w:lineRule="auto"/>
        <w:rPr>
          <w:rFonts w:asciiTheme="majorHAnsi" w:hAnsiTheme="majorHAnsi"/>
        </w:rPr>
      </w:pPr>
    </w:p>
    <w:p w14:paraId="3B2E23EE" w14:textId="77777777" w:rsidR="004A2227" w:rsidRPr="00705EC0" w:rsidRDefault="004A2227" w:rsidP="00DE0865">
      <w:pPr>
        <w:pStyle w:val="Corpodetexto"/>
        <w:spacing w:before="120" w:after="120" w:line="360" w:lineRule="auto"/>
        <w:rPr>
          <w:rFonts w:asciiTheme="majorHAnsi" w:hAnsiTheme="majorHAnsi"/>
        </w:rPr>
      </w:pPr>
    </w:p>
    <w:p w14:paraId="742536A7" w14:textId="77777777" w:rsidR="004A2227" w:rsidRPr="00705EC0" w:rsidRDefault="004A2227" w:rsidP="00DE0865">
      <w:pPr>
        <w:pStyle w:val="Corpodetexto"/>
        <w:spacing w:before="120" w:after="120" w:line="360" w:lineRule="auto"/>
        <w:rPr>
          <w:rFonts w:asciiTheme="majorHAnsi" w:hAnsiTheme="majorHAnsi"/>
        </w:rPr>
      </w:pPr>
    </w:p>
    <w:tbl>
      <w:tblPr>
        <w:tblStyle w:val="TableNormal"/>
        <w:tblW w:w="0" w:type="auto"/>
        <w:tblInd w:w="1645" w:type="dxa"/>
        <w:tblLayout w:type="fixed"/>
        <w:tblLook w:val="01E0" w:firstRow="1" w:lastRow="1" w:firstColumn="1" w:lastColumn="1" w:noHBand="0" w:noVBand="0"/>
      </w:tblPr>
      <w:tblGrid>
        <w:gridCol w:w="3626"/>
        <w:gridCol w:w="3626"/>
      </w:tblGrid>
      <w:tr w:rsidR="004A2227" w:rsidRPr="00705EC0" w14:paraId="61371F88" w14:textId="77777777">
        <w:trPr>
          <w:trHeight w:val="351"/>
        </w:trPr>
        <w:tc>
          <w:tcPr>
            <w:tcW w:w="3626" w:type="dxa"/>
          </w:tcPr>
          <w:p w14:paraId="52AE92A9" w14:textId="77777777" w:rsidR="004A2227" w:rsidRPr="00705EC0" w:rsidRDefault="00765333" w:rsidP="00DE0865">
            <w:pPr>
              <w:pStyle w:val="TableParagraph"/>
              <w:spacing w:before="120" w:after="120" w:line="360" w:lineRule="auto"/>
              <w:ind w:right="766"/>
              <w:jc w:val="center"/>
              <w:rPr>
                <w:rFonts w:asciiTheme="majorHAnsi" w:hAnsiTheme="majorHAnsi"/>
                <w:b/>
                <w:sz w:val="24"/>
                <w:szCs w:val="24"/>
              </w:rPr>
            </w:pPr>
            <w:r w:rsidRPr="00705EC0">
              <w:rPr>
                <w:rFonts w:asciiTheme="majorHAnsi" w:hAnsiTheme="majorHAnsi"/>
                <w:b/>
                <w:spacing w:val="-2"/>
                <w:sz w:val="24"/>
                <w:szCs w:val="24"/>
              </w:rPr>
              <w:t>_______________________________</w:t>
            </w:r>
          </w:p>
        </w:tc>
        <w:tc>
          <w:tcPr>
            <w:tcW w:w="3626" w:type="dxa"/>
          </w:tcPr>
          <w:p w14:paraId="0E3D501D" w14:textId="77777777" w:rsidR="004A2227" w:rsidRPr="00705EC0" w:rsidRDefault="00765333" w:rsidP="00DE0865">
            <w:pPr>
              <w:pStyle w:val="TableParagraph"/>
              <w:spacing w:before="120" w:after="120" w:line="360" w:lineRule="auto"/>
              <w:ind w:left="773" w:right="4"/>
              <w:jc w:val="center"/>
              <w:rPr>
                <w:rFonts w:asciiTheme="majorHAnsi" w:hAnsiTheme="majorHAnsi"/>
                <w:b/>
                <w:sz w:val="24"/>
                <w:szCs w:val="24"/>
              </w:rPr>
            </w:pPr>
            <w:r w:rsidRPr="00705EC0">
              <w:rPr>
                <w:rFonts w:asciiTheme="majorHAnsi" w:hAnsiTheme="majorHAnsi"/>
                <w:b/>
                <w:spacing w:val="-2"/>
                <w:sz w:val="24"/>
                <w:szCs w:val="24"/>
              </w:rPr>
              <w:t>_______________________________</w:t>
            </w:r>
          </w:p>
        </w:tc>
      </w:tr>
      <w:tr w:rsidR="004A2227" w:rsidRPr="00705EC0" w14:paraId="1F9ED931" w14:textId="77777777">
        <w:trPr>
          <w:trHeight w:val="351"/>
        </w:trPr>
        <w:tc>
          <w:tcPr>
            <w:tcW w:w="3626" w:type="dxa"/>
          </w:tcPr>
          <w:p w14:paraId="1AC18AB0" w14:textId="77777777" w:rsidR="004A2227" w:rsidRPr="00705EC0" w:rsidRDefault="00765333" w:rsidP="00DE0865">
            <w:pPr>
              <w:pStyle w:val="TableParagraph"/>
              <w:spacing w:before="120" w:after="120" w:line="360" w:lineRule="auto"/>
              <w:ind w:right="766"/>
              <w:jc w:val="center"/>
              <w:rPr>
                <w:rFonts w:asciiTheme="majorHAnsi" w:hAnsiTheme="majorHAnsi"/>
                <w:b/>
                <w:sz w:val="24"/>
                <w:szCs w:val="24"/>
              </w:rPr>
            </w:pPr>
            <w:r w:rsidRPr="00705EC0">
              <w:rPr>
                <w:rFonts w:asciiTheme="majorHAnsi" w:hAnsiTheme="majorHAnsi"/>
                <w:b/>
                <w:spacing w:val="-2"/>
                <w:sz w:val="24"/>
                <w:szCs w:val="24"/>
              </w:rPr>
              <w:t>CONTRATANTE</w:t>
            </w:r>
          </w:p>
        </w:tc>
        <w:tc>
          <w:tcPr>
            <w:tcW w:w="3626" w:type="dxa"/>
          </w:tcPr>
          <w:p w14:paraId="0DF23318" w14:textId="77777777" w:rsidR="004A2227" w:rsidRPr="00705EC0" w:rsidRDefault="00765333" w:rsidP="00DE0865">
            <w:pPr>
              <w:pStyle w:val="TableParagraph"/>
              <w:spacing w:before="120" w:after="120" w:line="360" w:lineRule="auto"/>
              <w:ind w:left="773"/>
              <w:jc w:val="center"/>
              <w:rPr>
                <w:rFonts w:asciiTheme="majorHAnsi" w:hAnsiTheme="majorHAnsi"/>
                <w:b/>
                <w:sz w:val="24"/>
                <w:szCs w:val="24"/>
              </w:rPr>
            </w:pPr>
            <w:r w:rsidRPr="00705EC0">
              <w:rPr>
                <w:rFonts w:asciiTheme="majorHAnsi" w:hAnsiTheme="majorHAnsi"/>
                <w:b/>
                <w:spacing w:val="-2"/>
                <w:sz w:val="24"/>
                <w:szCs w:val="24"/>
              </w:rPr>
              <w:t>CONTRATADA</w:t>
            </w:r>
          </w:p>
        </w:tc>
      </w:tr>
    </w:tbl>
    <w:p w14:paraId="2BFEEC7E" w14:textId="77777777" w:rsidR="004A2227" w:rsidRPr="00705EC0" w:rsidRDefault="004A2227" w:rsidP="00DE0865">
      <w:pPr>
        <w:pStyle w:val="TableParagraph"/>
        <w:spacing w:before="120" w:after="120" w:line="360" w:lineRule="auto"/>
        <w:jc w:val="center"/>
        <w:rPr>
          <w:rFonts w:asciiTheme="majorHAnsi" w:hAnsiTheme="majorHAnsi"/>
          <w:b/>
          <w:sz w:val="24"/>
          <w:szCs w:val="24"/>
        </w:rPr>
        <w:sectPr w:rsidR="004A2227" w:rsidRPr="00705EC0">
          <w:pgSz w:w="11910" w:h="16840"/>
          <w:pgMar w:top="1400" w:right="283" w:bottom="520" w:left="708" w:header="0" w:footer="335" w:gutter="0"/>
          <w:cols w:space="720"/>
        </w:sectPr>
      </w:pPr>
    </w:p>
    <w:p w14:paraId="6DC36062" w14:textId="77777777" w:rsidR="004A2227" w:rsidRPr="00705EC0" w:rsidRDefault="00765333" w:rsidP="00DE0865">
      <w:pPr>
        <w:pStyle w:val="Ttulo1"/>
        <w:spacing w:before="120" w:after="120" w:line="360" w:lineRule="auto"/>
        <w:ind w:left="6" w:right="428" w:firstLine="0"/>
        <w:jc w:val="center"/>
        <w:rPr>
          <w:rFonts w:asciiTheme="majorHAnsi" w:hAnsiTheme="majorHAnsi"/>
        </w:rPr>
      </w:pPr>
      <w:r w:rsidRPr="00705EC0">
        <w:rPr>
          <w:rFonts w:asciiTheme="majorHAnsi" w:hAnsiTheme="majorHAnsi"/>
        </w:rPr>
        <w:lastRenderedPageBreak/>
        <w:t>ANEXO</w:t>
      </w:r>
      <w:r w:rsidRPr="00705EC0">
        <w:rPr>
          <w:rFonts w:asciiTheme="majorHAnsi" w:hAnsiTheme="majorHAnsi"/>
          <w:spacing w:val="-5"/>
        </w:rPr>
        <w:t xml:space="preserve"> </w:t>
      </w:r>
      <w:r w:rsidRPr="00705EC0">
        <w:rPr>
          <w:rFonts w:asciiTheme="majorHAnsi" w:hAnsiTheme="majorHAnsi"/>
          <w:spacing w:val="-10"/>
        </w:rPr>
        <w:t>V</w:t>
      </w:r>
    </w:p>
    <w:p w14:paraId="7B557BCB" w14:textId="77777777" w:rsidR="004A2227" w:rsidRPr="00705EC0" w:rsidRDefault="00765333" w:rsidP="00DE0865">
      <w:pPr>
        <w:spacing w:before="120" w:after="120" w:line="360" w:lineRule="auto"/>
        <w:ind w:left="1702"/>
        <w:rPr>
          <w:rFonts w:asciiTheme="majorHAnsi" w:hAnsiTheme="majorHAnsi"/>
          <w:b/>
          <w:sz w:val="24"/>
          <w:szCs w:val="24"/>
        </w:rPr>
      </w:pPr>
      <w:r w:rsidRPr="00705EC0">
        <w:rPr>
          <w:rFonts w:asciiTheme="majorHAnsi" w:hAnsiTheme="majorHAnsi"/>
          <w:b/>
          <w:sz w:val="24"/>
          <w:szCs w:val="24"/>
        </w:rPr>
        <w:t>MINUTA</w:t>
      </w:r>
      <w:r w:rsidRPr="00705EC0">
        <w:rPr>
          <w:rFonts w:asciiTheme="majorHAnsi" w:hAnsiTheme="majorHAnsi"/>
          <w:b/>
          <w:spacing w:val="-7"/>
          <w:sz w:val="24"/>
          <w:szCs w:val="24"/>
        </w:rPr>
        <w:t xml:space="preserve"> </w:t>
      </w:r>
      <w:r w:rsidRPr="00705EC0">
        <w:rPr>
          <w:rFonts w:asciiTheme="majorHAnsi" w:hAnsiTheme="majorHAnsi"/>
          <w:b/>
          <w:sz w:val="24"/>
          <w:szCs w:val="24"/>
        </w:rPr>
        <w:t>DO</w:t>
      </w:r>
      <w:r w:rsidRPr="00705EC0">
        <w:rPr>
          <w:rFonts w:asciiTheme="majorHAnsi" w:hAnsiTheme="majorHAnsi"/>
          <w:b/>
          <w:spacing w:val="-4"/>
          <w:sz w:val="24"/>
          <w:szCs w:val="24"/>
        </w:rPr>
        <w:t xml:space="preserve"> </w:t>
      </w:r>
      <w:r w:rsidRPr="00705EC0">
        <w:rPr>
          <w:rFonts w:asciiTheme="majorHAnsi" w:hAnsiTheme="majorHAnsi"/>
          <w:b/>
          <w:sz w:val="24"/>
          <w:szCs w:val="24"/>
        </w:rPr>
        <w:t>CONTRATO</w:t>
      </w:r>
      <w:r w:rsidRPr="00705EC0">
        <w:rPr>
          <w:rFonts w:asciiTheme="majorHAnsi" w:hAnsiTheme="majorHAnsi"/>
          <w:b/>
          <w:spacing w:val="-4"/>
          <w:sz w:val="24"/>
          <w:szCs w:val="24"/>
        </w:rPr>
        <w:t xml:space="preserve"> </w:t>
      </w:r>
      <w:r w:rsidRPr="00705EC0">
        <w:rPr>
          <w:rFonts w:asciiTheme="majorHAnsi" w:hAnsiTheme="majorHAnsi"/>
          <w:b/>
          <w:sz w:val="24"/>
          <w:szCs w:val="24"/>
        </w:rPr>
        <w:t>ADMINISTRATIVO</w:t>
      </w:r>
      <w:r w:rsidRPr="00705EC0">
        <w:rPr>
          <w:rFonts w:asciiTheme="majorHAnsi" w:hAnsiTheme="majorHAnsi"/>
          <w:b/>
          <w:spacing w:val="-3"/>
          <w:sz w:val="24"/>
          <w:szCs w:val="24"/>
        </w:rPr>
        <w:t xml:space="preserve"> </w:t>
      </w:r>
      <w:r w:rsidRPr="00705EC0">
        <w:rPr>
          <w:rFonts w:asciiTheme="majorHAnsi" w:hAnsiTheme="majorHAnsi"/>
          <w:b/>
          <w:sz w:val="24"/>
          <w:szCs w:val="24"/>
        </w:rPr>
        <w:t xml:space="preserve">nº </w:t>
      </w:r>
      <w:r w:rsidRPr="00705EC0">
        <w:rPr>
          <w:rFonts w:asciiTheme="majorHAnsi" w:hAnsiTheme="majorHAnsi"/>
          <w:b/>
          <w:color w:val="FF0000"/>
          <w:spacing w:val="-2"/>
          <w:sz w:val="24"/>
          <w:szCs w:val="24"/>
        </w:rPr>
        <w:t>COMPLETAR</w:t>
      </w:r>
    </w:p>
    <w:p w14:paraId="5567345B" w14:textId="77777777" w:rsidR="004A2227" w:rsidRPr="00705EC0" w:rsidRDefault="00765333" w:rsidP="00DE0865">
      <w:pPr>
        <w:pStyle w:val="Corpodetexto"/>
        <w:spacing w:before="120" w:after="120" w:line="360" w:lineRule="auto"/>
        <w:ind w:left="994" w:right="1422" w:hanging="2"/>
        <w:jc w:val="center"/>
        <w:rPr>
          <w:rFonts w:asciiTheme="majorHAnsi" w:hAnsiTheme="majorHAnsi"/>
        </w:rPr>
      </w:pPr>
      <w:r w:rsidRPr="00705EC0">
        <w:rPr>
          <w:rFonts w:asciiTheme="majorHAnsi" w:hAnsiTheme="majorHAnsi"/>
        </w:rPr>
        <w:t>Por este instrumento de Contrato Administrativo, o INSTITUTO DE PREVIDÊNCIA DA</w:t>
      </w:r>
      <w:r w:rsidRPr="00705EC0">
        <w:rPr>
          <w:rFonts w:asciiTheme="majorHAnsi" w:hAnsiTheme="majorHAnsi"/>
          <w:spacing w:val="19"/>
        </w:rPr>
        <w:t xml:space="preserve"> </w:t>
      </w:r>
      <w:r w:rsidRPr="00705EC0">
        <w:rPr>
          <w:rFonts w:asciiTheme="majorHAnsi" w:hAnsiTheme="majorHAnsi"/>
        </w:rPr>
        <w:t>ASSEMBLEIA</w:t>
      </w:r>
      <w:r w:rsidRPr="00705EC0">
        <w:rPr>
          <w:rFonts w:asciiTheme="majorHAnsi" w:hAnsiTheme="majorHAnsi"/>
          <w:spacing w:val="22"/>
        </w:rPr>
        <w:t xml:space="preserve"> </w:t>
      </w:r>
      <w:r w:rsidRPr="00705EC0">
        <w:rPr>
          <w:rFonts w:asciiTheme="majorHAnsi" w:hAnsiTheme="majorHAnsi"/>
        </w:rPr>
        <w:t>LEGISLATIVA</w:t>
      </w:r>
      <w:r w:rsidRPr="00705EC0">
        <w:rPr>
          <w:rFonts w:asciiTheme="majorHAnsi" w:hAnsiTheme="majorHAnsi"/>
          <w:spacing w:val="22"/>
        </w:rPr>
        <w:t xml:space="preserve"> </w:t>
      </w:r>
      <w:r w:rsidRPr="00705EC0">
        <w:rPr>
          <w:rFonts w:asciiTheme="majorHAnsi" w:hAnsiTheme="majorHAnsi"/>
        </w:rPr>
        <w:t>DO</w:t>
      </w:r>
      <w:r w:rsidRPr="00705EC0">
        <w:rPr>
          <w:rFonts w:asciiTheme="majorHAnsi" w:hAnsiTheme="majorHAnsi"/>
          <w:spacing w:val="22"/>
        </w:rPr>
        <w:t xml:space="preserve"> </w:t>
      </w:r>
      <w:r w:rsidRPr="00705EC0">
        <w:rPr>
          <w:rFonts w:asciiTheme="majorHAnsi" w:hAnsiTheme="majorHAnsi"/>
        </w:rPr>
        <w:t>ESTADO</w:t>
      </w:r>
      <w:r w:rsidRPr="00705EC0">
        <w:rPr>
          <w:rFonts w:asciiTheme="majorHAnsi" w:hAnsiTheme="majorHAnsi"/>
          <w:spacing w:val="21"/>
        </w:rPr>
        <w:t xml:space="preserve"> </w:t>
      </w:r>
      <w:r w:rsidRPr="00705EC0">
        <w:rPr>
          <w:rFonts w:asciiTheme="majorHAnsi" w:hAnsiTheme="majorHAnsi"/>
        </w:rPr>
        <w:t>DO</w:t>
      </w:r>
      <w:r w:rsidRPr="00705EC0">
        <w:rPr>
          <w:rFonts w:asciiTheme="majorHAnsi" w:hAnsiTheme="majorHAnsi"/>
          <w:spacing w:val="22"/>
        </w:rPr>
        <w:t xml:space="preserve"> </w:t>
      </w:r>
      <w:r w:rsidRPr="00705EC0">
        <w:rPr>
          <w:rFonts w:asciiTheme="majorHAnsi" w:hAnsiTheme="majorHAnsi"/>
        </w:rPr>
        <w:t>RIO</w:t>
      </w:r>
      <w:r w:rsidRPr="00705EC0">
        <w:rPr>
          <w:rFonts w:asciiTheme="majorHAnsi" w:hAnsiTheme="majorHAnsi"/>
          <w:spacing w:val="22"/>
        </w:rPr>
        <w:t xml:space="preserve"> </w:t>
      </w:r>
      <w:r w:rsidRPr="00705EC0">
        <w:rPr>
          <w:rFonts w:asciiTheme="majorHAnsi" w:hAnsiTheme="majorHAnsi"/>
        </w:rPr>
        <w:t>DE</w:t>
      </w:r>
      <w:r w:rsidRPr="00705EC0">
        <w:rPr>
          <w:rFonts w:asciiTheme="majorHAnsi" w:hAnsiTheme="majorHAnsi"/>
          <w:spacing w:val="22"/>
        </w:rPr>
        <w:t xml:space="preserve"> </w:t>
      </w:r>
      <w:r w:rsidRPr="00705EC0">
        <w:rPr>
          <w:rFonts w:asciiTheme="majorHAnsi" w:hAnsiTheme="majorHAnsi"/>
        </w:rPr>
        <w:t>JANEIRO,</w:t>
      </w:r>
      <w:r w:rsidRPr="00705EC0">
        <w:rPr>
          <w:rFonts w:asciiTheme="majorHAnsi" w:hAnsiTheme="majorHAnsi"/>
          <w:spacing w:val="22"/>
        </w:rPr>
        <w:t xml:space="preserve"> </w:t>
      </w:r>
      <w:r w:rsidRPr="00705EC0">
        <w:rPr>
          <w:rFonts w:asciiTheme="majorHAnsi" w:hAnsiTheme="majorHAnsi"/>
        </w:rPr>
        <w:t>este</w:t>
      </w:r>
      <w:r w:rsidRPr="00705EC0">
        <w:rPr>
          <w:rFonts w:asciiTheme="majorHAnsi" w:hAnsiTheme="majorHAnsi"/>
          <w:spacing w:val="22"/>
        </w:rPr>
        <w:t xml:space="preserve"> </w:t>
      </w:r>
      <w:r w:rsidRPr="00705EC0">
        <w:rPr>
          <w:rFonts w:asciiTheme="majorHAnsi" w:hAnsiTheme="majorHAnsi"/>
        </w:rPr>
        <w:t>situado</w:t>
      </w:r>
      <w:r w:rsidRPr="00705EC0">
        <w:rPr>
          <w:rFonts w:asciiTheme="majorHAnsi" w:hAnsiTheme="majorHAnsi"/>
          <w:spacing w:val="21"/>
        </w:rPr>
        <w:t xml:space="preserve"> </w:t>
      </w:r>
      <w:r w:rsidRPr="00705EC0">
        <w:rPr>
          <w:rFonts w:asciiTheme="majorHAnsi" w:hAnsiTheme="majorHAnsi"/>
          <w:spacing w:val="-5"/>
        </w:rPr>
        <w:t>na</w:t>
      </w:r>
    </w:p>
    <w:p w14:paraId="7350623E" w14:textId="77777777" w:rsidR="004A2227" w:rsidRPr="00705EC0" w:rsidRDefault="00765333" w:rsidP="00DE0865">
      <w:pPr>
        <w:pStyle w:val="Corpodetexto"/>
        <w:spacing w:before="120" w:after="120" w:line="360" w:lineRule="auto"/>
        <w:ind w:left="994" w:right="1412"/>
        <w:jc w:val="both"/>
        <w:rPr>
          <w:rFonts w:asciiTheme="majorHAnsi" w:hAnsiTheme="majorHAnsi"/>
        </w:rPr>
      </w:pPr>
      <w:r w:rsidRPr="00705EC0">
        <w:rPr>
          <w:rFonts w:asciiTheme="majorHAnsi" w:hAnsiTheme="majorHAnsi"/>
        </w:rPr>
        <w:t xml:space="preserve">Rua da Ajuda, nº 5, 22º andar, na Capital do Estado do Rio de Janeiro, CEP 20.040- 000, representada por seu Presidente, </w:t>
      </w:r>
      <w:r w:rsidRPr="00705EC0">
        <w:rPr>
          <w:rFonts w:asciiTheme="majorHAnsi" w:hAnsiTheme="majorHAnsi"/>
          <w:b/>
          <w:color w:val="FF0000"/>
        </w:rPr>
        <w:t>COMPLETAR</w:t>
      </w:r>
      <w:r w:rsidRPr="00705EC0">
        <w:rPr>
          <w:rFonts w:asciiTheme="majorHAnsi" w:hAnsiTheme="majorHAnsi"/>
        </w:rPr>
        <w:t xml:space="preserve">, doravante denominada Contratante, e </w:t>
      </w:r>
      <w:r w:rsidRPr="00705EC0">
        <w:rPr>
          <w:rFonts w:asciiTheme="majorHAnsi" w:hAnsiTheme="majorHAnsi"/>
          <w:b/>
          <w:color w:val="FF0000"/>
        </w:rPr>
        <w:t>COMPLETAR</w:t>
      </w:r>
      <w:r w:rsidRPr="00705EC0">
        <w:rPr>
          <w:rFonts w:asciiTheme="majorHAnsi" w:hAnsiTheme="majorHAnsi"/>
        </w:rPr>
        <w:t xml:space="preserve">, inscrita no CNPJ sob o nº </w:t>
      </w:r>
      <w:r w:rsidRPr="00705EC0">
        <w:rPr>
          <w:rFonts w:asciiTheme="majorHAnsi" w:hAnsiTheme="majorHAnsi"/>
          <w:b/>
          <w:color w:val="FF0000"/>
        </w:rPr>
        <w:t>COMPLETAR</w:t>
      </w:r>
      <w:r w:rsidRPr="00705EC0">
        <w:rPr>
          <w:rFonts w:asciiTheme="majorHAnsi" w:hAnsiTheme="majorHAnsi"/>
        </w:rPr>
        <w:t xml:space="preserve">, doravante denominada Contratada, com sede na </w:t>
      </w:r>
      <w:r w:rsidRPr="00705EC0">
        <w:rPr>
          <w:rFonts w:asciiTheme="majorHAnsi" w:hAnsiTheme="majorHAnsi"/>
          <w:b/>
          <w:color w:val="FF0000"/>
        </w:rPr>
        <w:t>COMPLETAR</w:t>
      </w:r>
      <w:r w:rsidRPr="00705EC0">
        <w:rPr>
          <w:rFonts w:asciiTheme="majorHAnsi" w:hAnsiTheme="majorHAnsi"/>
        </w:rPr>
        <w:t xml:space="preserve">, CEP </w:t>
      </w:r>
      <w:r w:rsidRPr="00705EC0">
        <w:rPr>
          <w:rFonts w:asciiTheme="majorHAnsi" w:hAnsiTheme="majorHAnsi"/>
          <w:b/>
          <w:color w:val="FF0000"/>
        </w:rPr>
        <w:t>COMPLETAR</w:t>
      </w:r>
      <w:r w:rsidRPr="00705EC0">
        <w:rPr>
          <w:rFonts w:asciiTheme="majorHAnsi" w:hAnsiTheme="majorHAnsi"/>
        </w:rPr>
        <w:t xml:space="preserve">, neste ato representada por </w:t>
      </w:r>
      <w:r w:rsidRPr="00705EC0">
        <w:rPr>
          <w:rFonts w:asciiTheme="majorHAnsi" w:hAnsiTheme="majorHAnsi"/>
          <w:b/>
          <w:color w:val="FF0000"/>
        </w:rPr>
        <w:t>COMPLETAR</w:t>
      </w:r>
      <w:r w:rsidRPr="00705EC0">
        <w:rPr>
          <w:rFonts w:asciiTheme="majorHAnsi" w:hAnsiTheme="majorHAnsi"/>
        </w:rPr>
        <w:t xml:space="preserve">, portador da carteira de identidade n° </w:t>
      </w:r>
      <w:r w:rsidRPr="00705EC0">
        <w:rPr>
          <w:rFonts w:asciiTheme="majorHAnsi" w:hAnsiTheme="majorHAnsi"/>
          <w:b/>
          <w:color w:val="FF0000"/>
        </w:rPr>
        <w:t>COMPLETAR</w:t>
      </w:r>
      <w:r w:rsidRPr="00705EC0">
        <w:rPr>
          <w:rFonts w:asciiTheme="majorHAnsi" w:hAnsiTheme="majorHAnsi"/>
        </w:rPr>
        <w:t xml:space="preserve">, e do CPF n° </w:t>
      </w:r>
      <w:r w:rsidRPr="00705EC0">
        <w:rPr>
          <w:rFonts w:asciiTheme="majorHAnsi" w:hAnsiTheme="majorHAnsi"/>
          <w:b/>
          <w:color w:val="FF0000"/>
        </w:rPr>
        <w:t>COMPLETAR</w:t>
      </w:r>
      <w:r w:rsidRPr="00705EC0">
        <w:rPr>
          <w:rFonts w:asciiTheme="majorHAnsi" w:hAnsiTheme="majorHAnsi"/>
        </w:rPr>
        <w:t>, têm entre si ajustado o presente Contrato Administrativo,</w:t>
      </w:r>
      <w:r w:rsidRPr="00705EC0">
        <w:rPr>
          <w:rFonts w:asciiTheme="majorHAnsi" w:hAnsiTheme="majorHAnsi"/>
          <w:spacing w:val="-3"/>
        </w:rPr>
        <w:t xml:space="preserve"> </w:t>
      </w:r>
      <w:r w:rsidRPr="00705EC0">
        <w:rPr>
          <w:rFonts w:asciiTheme="majorHAnsi" w:hAnsiTheme="majorHAnsi"/>
        </w:rPr>
        <w:t>em</w:t>
      </w:r>
      <w:r w:rsidRPr="00705EC0">
        <w:rPr>
          <w:rFonts w:asciiTheme="majorHAnsi" w:hAnsiTheme="majorHAnsi"/>
          <w:spacing w:val="-4"/>
        </w:rPr>
        <w:t xml:space="preserve"> </w:t>
      </w:r>
      <w:r w:rsidRPr="00705EC0">
        <w:rPr>
          <w:rFonts w:asciiTheme="majorHAnsi" w:hAnsiTheme="majorHAnsi"/>
        </w:rPr>
        <w:t>conformidade</w:t>
      </w:r>
      <w:r w:rsidRPr="00705EC0">
        <w:rPr>
          <w:rFonts w:asciiTheme="majorHAnsi" w:hAnsiTheme="majorHAnsi"/>
          <w:spacing w:val="-3"/>
        </w:rPr>
        <w:t xml:space="preserve"> </w:t>
      </w:r>
      <w:r w:rsidRPr="00705EC0">
        <w:rPr>
          <w:rFonts w:asciiTheme="majorHAnsi" w:hAnsiTheme="majorHAnsi"/>
        </w:rPr>
        <w:t>com</w:t>
      </w:r>
      <w:r w:rsidRPr="00705EC0">
        <w:rPr>
          <w:rFonts w:asciiTheme="majorHAnsi" w:hAnsiTheme="majorHAnsi"/>
          <w:spacing w:val="-4"/>
        </w:rPr>
        <w:t xml:space="preserve"> </w:t>
      </w:r>
      <w:r w:rsidRPr="00705EC0">
        <w:rPr>
          <w:rFonts w:asciiTheme="majorHAnsi" w:hAnsiTheme="majorHAnsi"/>
        </w:rPr>
        <w:t>a</w:t>
      </w:r>
      <w:r w:rsidRPr="00705EC0">
        <w:rPr>
          <w:rFonts w:asciiTheme="majorHAnsi" w:hAnsiTheme="majorHAnsi"/>
          <w:spacing w:val="-4"/>
        </w:rPr>
        <w:t xml:space="preserve"> </w:t>
      </w:r>
      <w:r w:rsidRPr="00705EC0">
        <w:rPr>
          <w:rFonts w:asciiTheme="majorHAnsi" w:hAnsiTheme="majorHAnsi"/>
        </w:rPr>
        <w:t>Lei</w:t>
      </w:r>
      <w:r w:rsidRPr="00705EC0">
        <w:rPr>
          <w:rFonts w:asciiTheme="majorHAnsi" w:hAnsiTheme="majorHAnsi"/>
          <w:spacing w:val="-3"/>
        </w:rPr>
        <w:t xml:space="preserve"> </w:t>
      </w:r>
      <w:r w:rsidRPr="00705EC0">
        <w:rPr>
          <w:rFonts w:asciiTheme="majorHAnsi" w:hAnsiTheme="majorHAnsi"/>
        </w:rPr>
        <w:t>federal</w:t>
      </w:r>
      <w:r w:rsidRPr="00705EC0">
        <w:rPr>
          <w:rFonts w:asciiTheme="majorHAnsi" w:hAnsiTheme="majorHAnsi"/>
          <w:spacing w:val="-4"/>
        </w:rPr>
        <w:t xml:space="preserve"> </w:t>
      </w:r>
      <w:r w:rsidRPr="00705EC0">
        <w:rPr>
          <w:rFonts w:asciiTheme="majorHAnsi" w:hAnsiTheme="majorHAnsi"/>
        </w:rPr>
        <w:t>nº</w:t>
      </w:r>
      <w:r w:rsidRPr="00705EC0">
        <w:rPr>
          <w:rFonts w:asciiTheme="majorHAnsi" w:hAnsiTheme="majorHAnsi"/>
          <w:spacing w:val="-3"/>
        </w:rPr>
        <w:t xml:space="preserve"> </w:t>
      </w:r>
      <w:r w:rsidRPr="00705EC0">
        <w:rPr>
          <w:rFonts w:asciiTheme="majorHAnsi" w:hAnsiTheme="majorHAnsi"/>
        </w:rPr>
        <w:t>14.133/2021,</w:t>
      </w:r>
      <w:r w:rsidRPr="00705EC0">
        <w:rPr>
          <w:rFonts w:asciiTheme="majorHAnsi" w:hAnsiTheme="majorHAnsi"/>
          <w:spacing w:val="-3"/>
        </w:rPr>
        <w:t xml:space="preserve"> </w:t>
      </w:r>
      <w:r w:rsidRPr="00705EC0">
        <w:rPr>
          <w:rFonts w:asciiTheme="majorHAnsi" w:hAnsiTheme="majorHAnsi"/>
        </w:rPr>
        <w:t>decorrente</w:t>
      </w:r>
      <w:r w:rsidRPr="00705EC0">
        <w:rPr>
          <w:rFonts w:asciiTheme="majorHAnsi" w:hAnsiTheme="majorHAnsi"/>
          <w:spacing w:val="-3"/>
        </w:rPr>
        <w:t xml:space="preserve"> </w:t>
      </w:r>
      <w:r w:rsidRPr="00705EC0">
        <w:rPr>
          <w:rFonts w:asciiTheme="majorHAnsi" w:hAnsiTheme="majorHAnsi"/>
        </w:rPr>
        <w:t xml:space="preserve">do Processo administrativo mencionado no Termo de Referência obrigatoriamente </w:t>
      </w:r>
      <w:r w:rsidRPr="00705EC0">
        <w:rPr>
          <w:rFonts w:asciiTheme="majorHAnsi" w:hAnsiTheme="majorHAnsi"/>
          <w:spacing w:val="-2"/>
        </w:rPr>
        <w:t>anexado:</w:t>
      </w:r>
    </w:p>
    <w:p w14:paraId="4207E17E"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OBJETO</w:t>
      </w:r>
      <w:r w:rsidRPr="00705EC0">
        <w:rPr>
          <w:rFonts w:asciiTheme="majorHAnsi" w:hAnsiTheme="majorHAnsi"/>
          <w:spacing w:val="-2"/>
        </w:rPr>
        <w:t xml:space="preserve"> </w:t>
      </w:r>
      <w:r w:rsidRPr="00705EC0">
        <w:rPr>
          <w:rFonts w:asciiTheme="majorHAnsi" w:hAnsiTheme="majorHAnsi"/>
        </w:rPr>
        <w:t>E</w:t>
      </w:r>
      <w:r w:rsidRPr="00705EC0">
        <w:rPr>
          <w:rFonts w:asciiTheme="majorHAnsi" w:hAnsiTheme="majorHAnsi"/>
          <w:spacing w:val="-1"/>
        </w:rPr>
        <w:t xml:space="preserve"> </w:t>
      </w:r>
      <w:r w:rsidRPr="00705EC0">
        <w:rPr>
          <w:rFonts w:asciiTheme="majorHAnsi" w:hAnsiTheme="majorHAnsi"/>
          <w:spacing w:val="-2"/>
        </w:rPr>
        <w:t>ANEXOS</w:t>
      </w:r>
    </w:p>
    <w:p w14:paraId="436273D1" w14:textId="77777777" w:rsidR="004A2227" w:rsidRPr="00705EC0" w:rsidRDefault="00765333" w:rsidP="00DE0865">
      <w:pPr>
        <w:pStyle w:val="PargrafodaLista"/>
        <w:numPr>
          <w:ilvl w:val="1"/>
          <w:numId w:val="1"/>
        </w:numPr>
        <w:tabs>
          <w:tab w:val="left" w:pos="1700"/>
        </w:tabs>
        <w:spacing w:before="120" w:after="120" w:line="360" w:lineRule="auto"/>
        <w:ind w:left="1700" w:hanging="423"/>
        <w:rPr>
          <w:rFonts w:asciiTheme="majorHAnsi" w:hAnsiTheme="majorHAnsi"/>
          <w:sz w:val="24"/>
          <w:szCs w:val="24"/>
        </w:rPr>
      </w:pPr>
      <w:r w:rsidRPr="00705EC0">
        <w:rPr>
          <w:rFonts w:asciiTheme="majorHAnsi" w:hAnsiTheme="majorHAnsi"/>
          <w:sz w:val="24"/>
          <w:szCs w:val="24"/>
        </w:rPr>
        <w:t>O</w:t>
      </w:r>
      <w:r w:rsidRPr="00705EC0">
        <w:rPr>
          <w:rFonts w:asciiTheme="majorHAnsi" w:hAnsiTheme="majorHAnsi"/>
          <w:spacing w:val="-5"/>
          <w:sz w:val="24"/>
          <w:szCs w:val="24"/>
        </w:rPr>
        <w:t xml:space="preserve"> </w:t>
      </w:r>
      <w:r w:rsidRPr="00705EC0">
        <w:rPr>
          <w:rFonts w:asciiTheme="majorHAnsi" w:hAnsiTheme="majorHAnsi"/>
          <w:sz w:val="24"/>
          <w:szCs w:val="24"/>
        </w:rPr>
        <w:t>objeto</w:t>
      </w:r>
      <w:r w:rsidRPr="00705EC0">
        <w:rPr>
          <w:rFonts w:asciiTheme="majorHAnsi" w:hAnsiTheme="majorHAnsi"/>
          <w:spacing w:val="-1"/>
          <w:sz w:val="24"/>
          <w:szCs w:val="24"/>
        </w:rPr>
        <w:t xml:space="preserve"> </w:t>
      </w:r>
      <w:r w:rsidRPr="00705EC0">
        <w:rPr>
          <w:rFonts w:asciiTheme="majorHAnsi" w:hAnsiTheme="majorHAnsi"/>
          <w:sz w:val="24"/>
          <w:szCs w:val="24"/>
        </w:rPr>
        <w:t>é</w:t>
      </w:r>
      <w:r w:rsidRPr="00705EC0">
        <w:rPr>
          <w:rFonts w:asciiTheme="majorHAnsi" w:hAnsiTheme="majorHAnsi"/>
          <w:spacing w:val="-1"/>
          <w:sz w:val="24"/>
          <w:szCs w:val="24"/>
        </w:rPr>
        <w:t xml:space="preserve"> </w:t>
      </w:r>
      <w:r w:rsidRPr="00705EC0">
        <w:rPr>
          <w:rFonts w:asciiTheme="majorHAnsi" w:hAnsiTheme="majorHAnsi"/>
          <w:sz w:val="24"/>
          <w:szCs w:val="24"/>
        </w:rPr>
        <w:t>o</w:t>
      </w:r>
      <w:r w:rsidRPr="00705EC0">
        <w:rPr>
          <w:rFonts w:asciiTheme="majorHAnsi" w:hAnsiTheme="majorHAnsi"/>
          <w:spacing w:val="-1"/>
          <w:sz w:val="24"/>
          <w:szCs w:val="24"/>
        </w:rPr>
        <w:t xml:space="preserve"> </w:t>
      </w:r>
      <w:r w:rsidRPr="00705EC0">
        <w:rPr>
          <w:rFonts w:asciiTheme="majorHAnsi" w:hAnsiTheme="majorHAnsi"/>
          <w:sz w:val="24"/>
          <w:szCs w:val="24"/>
        </w:rPr>
        <w:t>descrito</w:t>
      </w:r>
      <w:r w:rsidRPr="00705EC0">
        <w:rPr>
          <w:rFonts w:asciiTheme="majorHAnsi" w:hAnsiTheme="majorHAnsi"/>
          <w:spacing w:val="-1"/>
          <w:sz w:val="24"/>
          <w:szCs w:val="24"/>
        </w:rPr>
        <w:t xml:space="preserve"> </w:t>
      </w:r>
      <w:r w:rsidRPr="00705EC0">
        <w:rPr>
          <w:rFonts w:asciiTheme="majorHAnsi" w:hAnsiTheme="majorHAnsi"/>
          <w:sz w:val="24"/>
          <w:szCs w:val="24"/>
        </w:rPr>
        <w:t>no</w:t>
      </w:r>
      <w:r w:rsidRPr="00705EC0">
        <w:rPr>
          <w:rFonts w:asciiTheme="majorHAnsi" w:hAnsiTheme="majorHAnsi"/>
          <w:spacing w:val="-4"/>
          <w:sz w:val="24"/>
          <w:szCs w:val="24"/>
        </w:rPr>
        <w:t xml:space="preserve"> </w:t>
      </w:r>
      <w:r w:rsidRPr="00705EC0">
        <w:rPr>
          <w:rFonts w:asciiTheme="majorHAnsi" w:hAnsiTheme="majorHAnsi"/>
          <w:sz w:val="24"/>
          <w:szCs w:val="24"/>
        </w:rPr>
        <w:t>Termo</w:t>
      </w:r>
      <w:r w:rsidRPr="00705EC0">
        <w:rPr>
          <w:rFonts w:asciiTheme="majorHAnsi" w:hAnsiTheme="majorHAnsi"/>
          <w:spacing w:val="-2"/>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Referência</w:t>
      </w:r>
      <w:r w:rsidRPr="00705EC0">
        <w:rPr>
          <w:rFonts w:asciiTheme="majorHAnsi" w:hAnsiTheme="majorHAnsi"/>
          <w:spacing w:val="-2"/>
          <w:sz w:val="24"/>
          <w:szCs w:val="24"/>
        </w:rPr>
        <w:t xml:space="preserve"> </w:t>
      </w:r>
      <w:r w:rsidRPr="00705EC0">
        <w:rPr>
          <w:rFonts w:asciiTheme="majorHAnsi" w:hAnsiTheme="majorHAnsi"/>
          <w:sz w:val="24"/>
          <w:szCs w:val="24"/>
        </w:rPr>
        <w:t>obrigatoriamente</w:t>
      </w:r>
      <w:r w:rsidRPr="00705EC0">
        <w:rPr>
          <w:rFonts w:asciiTheme="majorHAnsi" w:hAnsiTheme="majorHAnsi"/>
          <w:spacing w:val="-1"/>
          <w:sz w:val="24"/>
          <w:szCs w:val="24"/>
        </w:rPr>
        <w:t xml:space="preserve"> </w:t>
      </w:r>
      <w:r w:rsidRPr="00705EC0">
        <w:rPr>
          <w:rFonts w:asciiTheme="majorHAnsi" w:hAnsiTheme="majorHAnsi"/>
          <w:spacing w:val="-2"/>
          <w:sz w:val="24"/>
          <w:szCs w:val="24"/>
        </w:rPr>
        <w:t>anexado.</w:t>
      </w:r>
    </w:p>
    <w:p w14:paraId="3301F8FC" w14:textId="77777777" w:rsidR="004A2227" w:rsidRPr="00705EC0" w:rsidRDefault="00765333" w:rsidP="00DE0865">
      <w:pPr>
        <w:pStyle w:val="PargrafodaLista"/>
        <w:numPr>
          <w:ilvl w:val="1"/>
          <w:numId w:val="1"/>
        </w:numPr>
        <w:tabs>
          <w:tab w:val="left" w:pos="1700"/>
        </w:tabs>
        <w:spacing w:before="120" w:after="120" w:line="360" w:lineRule="auto"/>
        <w:ind w:left="1700" w:hanging="423"/>
        <w:rPr>
          <w:rFonts w:asciiTheme="majorHAnsi" w:hAnsiTheme="majorHAnsi"/>
          <w:sz w:val="24"/>
          <w:szCs w:val="24"/>
        </w:rPr>
      </w:pPr>
      <w:r w:rsidRPr="00705EC0">
        <w:rPr>
          <w:rFonts w:asciiTheme="majorHAnsi" w:hAnsiTheme="majorHAnsi"/>
          <w:sz w:val="24"/>
          <w:szCs w:val="24"/>
        </w:rPr>
        <w:t>É</w:t>
      </w:r>
      <w:r w:rsidRPr="00705EC0">
        <w:rPr>
          <w:rFonts w:asciiTheme="majorHAnsi" w:hAnsiTheme="majorHAnsi"/>
          <w:spacing w:val="-3"/>
          <w:sz w:val="24"/>
          <w:szCs w:val="24"/>
        </w:rPr>
        <w:t xml:space="preserve"> </w:t>
      </w:r>
      <w:r w:rsidRPr="00705EC0">
        <w:rPr>
          <w:rFonts w:asciiTheme="majorHAnsi" w:hAnsiTheme="majorHAnsi"/>
          <w:sz w:val="24"/>
          <w:szCs w:val="24"/>
        </w:rPr>
        <w:t>anexo</w:t>
      </w:r>
      <w:r w:rsidRPr="00705EC0">
        <w:rPr>
          <w:rFonts w:asciiTheme="majorHAnsi" w:hAnsiTheme="majorHAnsi"/>
          <w:spacing w:val="-3"/>
          <w:sz w:val="24"/>
          <w:szCs w:val="24"/>
        </w:rPr>
        <w:t xml:space="preserve"> </w:t>
      </w:r>
      <w:r w:rsidRPr="00705EC0">
        <w:rPr>
          <w:rFonts w:asciiTheme="majorHAnsi" w:hAnsiTheme="majorHAnsi"/>
          <w:sz w:val="24"/>
          <w:szCs w:val="24"/>
        </w:rPr>
        <w:t>obrigatório</w:t>
      </w:r>
      <w:r w:rsidRPr="00705EC0">
        <w:rPr>
          <w:rFonts w:asciiTheme="majorHAnsi" w:hAnsiTheme="majorHAnsi"/>
          <w:spacing w:val="-3"/>
          <w:sz w:val="24"/>
          <w:szCs w:val="24"/>
        </w:rPr>
        <w:t xml:space="preserve"> </w:t>
      </w:r>
      <w:r w:rsidRPr="00705EC0">
        <w:rPr>
          <w:rFonts w:asciiTheme="majorHAnsi" w:hAnsiTheme="majorHAnsi"/>
          <w:sz w:val="24"/>
          <w:szCs w:val="24"/>
        </w:rPr>
        <w:t>deste</w:t>
      </w:r>
      <w:r w:rsidRPr="00705EC0">
        <w:rPr>
          <w:rFonts w:asciiTheme="majorHAnsi" w:hAnsiTheme="majorHAnsi"/>
          <w:spacing w:val="-2"/>
          <w:sz w:val="24"/>
          <w:szCs w:val="24"/>
        </w:rPr>
        <w:t xml:space="preserve"> </w:t>
      </w:r>
      <w:r w:rsidRPr="00705EC0">
        <w:rPr>
          <w:rFonts w:asciiTheme="majorHAnsi" w:hAnsiTheme="majorHAnsi"/>
          <w:sz w:val="24"/>
          <w:szCs w:val="24"/>
        </w:rPr>
        <w:t>instrumento</w:t>
      </w:r>
      <w:r w:rsidRPr="00705EC0">
        <w:rPr>
          <w:rFonts w:asciiTheme="majorHAnsi" w:hAnsiTheme="majorHAnsi"/>
          <w:spacing w:val="-3"/>
          <w:sz w:val="24"/>
          <w:szCs w:val="24"/>
        </w:rPr>
        <w:t xml:space="preserve"> </w:t>
      </w:r>
      <w:r w:rsidRPr="00705EC0">
        <w:rPr>
          <w:rFonts w:asciiTheme="majorHAnsi" w:hAnsiTheme="majorHAnsi"/>
          <w:sz w:val="24"/>
          <w:szCs w:val="24"/>
        </w:rPr>
        <w:t>contratual</w:t>
      </w:r>
      <w:r w:rsidRPr="00705EC0">
        <w:rPr>
          <w:rFonts w:asciiTheme="majorHAnsi" w:hAnsiTheme="majorHAnsi"/>
          <w:spacing w:val="-3"/>
          <w:sz w:val="24"/>
          <w:szCs w:val="24"/>
        </w:rPr>
        <w:t xml:space="preserve"> </w:t>
      </w:r>
      <w:r w:rsidRPr="00705EC0">
        <w:rPr>
          <w:rFonts w:asciiTheme="majorHAnsi" w:hAnsiTheme="majorHAnsi"/>
          <w:sz w:val="24"/>
          <w:szCs w:val="24"/>
        </w:rPr>
        <w:t>o</w:t>
      </w:r>
      <w:r w:rsidRPr="00705EC0">
        <w:rPr>
          <w:rFonts w:asciiTheme="majorHAnsi" w:hAnsiTheme="majorHAnsi"/>
          <w:spacing w:val="-3"/>
          <w:sz w:val="24"/>
          <w:szCs w:val="24"/>
        </w:rPr>
        <w:t xml:space="preserve"> </w:t>
      </w:r>
      <w:r w:rsidRPr="00705EC0">
        <w:rPr>
          <w:rFonts w:asciiTheme="majorHAnsi" w:hAnsiTheme="majorHAnsi"/>
          <w:sz w:val="24"/>
          <w:szCs w:val="24"/>
        </w:rPr>
        <w:t>Termo</w:t>
      </w:r>
      <w:r w:rsidRPr="00705EC0">
        <w:rPr>
          <w:rFonts w:asciiTheme="majorHAnsi" w:hAnsiTheme="majorHAnsi"/>
          <w:spacing w:val="-3"/>
          <w:sz w:val="24"/>
          <w:szCs w:val="24"/>
        </w:rPr>
        <w:t xml:space="preserve"> </w:t>
      </w:r>
      <w:r w:rsidRPr="00705EC0">
        <w:rPr>
          <w:rFonts w:asciiTheme="majorHAnsi" w:hAnsiTheme="majorHAnsi"/>
          <w:sz w:val="24"/>
          <w:szCs w:val="24"/>
        </w:rPr>
        <w:t>de</w:t>
      </w:r>
      <w:r w:rsidRPr="00705EC0">
        <w:rPr>
          <w:rFonts w:asciiTheme="majorHAnsi" w:hAnsiTheme="majorHAnsi"/>
          <w:spacing w:val="-2"/>
          <w:sz w:val="24"/>
          <w:szCs w:val="24"/>
        </w:rPr>
        <w:t xml:space="preserve"> Referência.</w:t>
      </w:r>
    </w:p>
    <w:p w14:paraId="6DB9B023"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9" w:hanging="432"/>
        <w:rPr>
          <w:rFonts w:asciiTheme="majorHAnsi" w:hAnsiTheme="majorHAnsi"/>
          <w:sz w:val="24"/>
          <w:szCs w:val="24"/>
        </w:rPr>
      </w:pPr>
      <w:r w:rsidRPr="00705EC0">
        <w:rPr>
          <w:rFonts w:asciiTheme="majorHAnsi" w:hAnsiTheme="majorHAnsi"/>
          <w:sz w:val="24"/>
          <w:szCs w:val="24"/>
        </w:rPr>
        <w:t>O objeto deste contrato administrativo não demanda a determinação de matriz de riscos.</w:t>
      </w:r>
    </w:p>
    <w:p w14:paraId="342A1A42"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FORMA</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1"/>
        </w:rPr>
        <w:t xml:space="preserve"> </w:t>
      </w:r>
      <w:r w:rsidRPr="00705EC0">
        <w:rPr>
          <w:rFonts w:asciiTheme="majorHAnsi" w:hAnsiTheme="majorHAnsi"/>
          <w:spacing w:val="-2"/>
        </w:rPr>
        <w:t>FORNECIMENTO</w:t>
      </w:r>
    </w:p>
    <w:p w14:paraId="4E3E3057" w14:textId="77777777" w:rsidR="004A2227" w:rsidRPr="00705EC0" w:rsidRDefault="00765333" w:rsidP="00DE0865">
      <w:pPr>
        <w:pStyle w:val="Corpodetexto"/>
        <w:spacing w:before="120" w:after="120" w:line="360" w:lineRule="auto"/>
        <w:ind w:left="1709" w:right="1418" w:hanging="432"/>
        <w:jc w:val="both"/>
        <w:rPr>
          <w:rFonts w:asciiTheme="majorHAnsi" w:hAnsiTheme="majorHAnsi"/>
          <w:b/>
        </w:rPr>
      </w:pPr>
      <w:r w:rsidRPr="00705EC0">
        <w:rPr>
          <w:rFonts w:asciiTheme="majorHAnsi" w:hAnsiTheme="majorHAnsi"/>
        </w:rPr>
        <w:t>2.1. O presente contrato administrativo será cumprido sob a forma de fornecimento descrita no Termo de Referência obrigatoriamente anexado</w:t>
      </w:r>
      <w:r w:rsidRPr="00705EC0">
        <w:rPr>
          <w:rFonts w:asciiTheme="majorHAnsi" w:hAnsiTheme="majorHAnsi"/>
          <w:b/>
        </w:rPr>
        <w:t>.</w:t>
      </w:r>
    </w:p>
    <w:p w14:paraId="73D14A34"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PREÇO</w:t>
      </w:r>
      <w:r w:rsidRPr="00705EC0">
        <w:rPr>
          <w:rFonts w:asciiTheme="majorHAnsi" w:hAnsiTheme="majorHAnsi"/>
          <w:spacing w:val="-3"/>
        </w:rPr>
        <w:t xml:space="preserve"> </w:t>
      </w:r>
      <w:r w:rsidRPr="00705EC0">
        <w:rPr>
          <w:rFonts w:asciiTheme="majorHAnsi" w:hAnsiTheme="majorHAnsi"/>
        </w:rPr>
        <w:t>E</w:t>
      </w:r>
      <w:r w:rsidRPr="00705EC0">
        <w:rPr>
          <w:rFonts w:asciiTheme="majorHAnsi" w:hAnsiTheme="majorHAnsi"/>
          <w:spacing w:val="-3"/>
        </w:rPr>
        <w:t xml:space="preserve"> </w:t>
      </w:r>
      <w:r w:rsidRPr="00705EC0">
        <w:rPr>
          <w:rFonts w:asciiTheme="majorHAnsi" w:hAnsiTheme="majorHAnsi"/>
        </w:rPr>
        <w:t>CONDIÇÕES</w:t>
      </w:r>
      <w:r w:rsidRPr="00705EC0">
        <w:rPr>
          <w:rFonts w:asciiTheme="majorHAnsi" w:hAnsiTheme="majorHAnsi"/>
          <w:spacing w:val="-4"/>
        </w:rPr>
        <w:t xml:space="preserve"> </w:t>
      </w:r>
      <w:r w:rsidRPr="00705EC0">
        <w:rPr>
          <w:rFonts w:asciiTheme="majorHAnsi" w:hAnsiTheme="majorHAnsi"/>
        </w:rPr>
        <w:t>DE</w:t>
      </w:r>
      <w:r w:rsidRPr="00705EC0">
        <w:rPr>
          <w:rFonts w:asciiTheme="majorHAnsi" w:hAnsiTheme="majorHAnsi"/>
          <w:spacing w:val="-2"/>
        </w:rPr>
        <w:t xml:space="preserve"> PAGAMENTO</w:t>
      </w:r>
    </w:p>
    <w:p w14:paraId="3F18A41A"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4" w:hanging="432"/>
        <w:rPr>
          <w:rFonts w:asciiTheme="majorHAnsi" w:hAnsiTheme="majorHAnsi"/>
          <w:sz w:val="24"/>
          <w:szCs w:val="24"/>
        </w:rPr>
      </w:pPr>
      <w:r w:rsidRPr="00705EC0">
        <w:rPr>
          <w:rFonts w:asciiTheme="majorHAnsi" w:hAnsiTheme="majorHAnsi"/>
          <w:sz w:val="24"/>
          <w:szCs w:val="24"/>
        </w:rPr>
        <w:t>A Contratante pagará, por meio de crédito em conta-corrente bancária, à Contratada o valor expresso em unidades do Sistema Monetário Nacional decorrente do cumprimento da proposta vencedora</w:t>
      </w:r>
    </w:p>
    <w:p w14:paraId="392A3A94" w14:textId="77777777" w:rsidR="00004ABF" w:rsidRPr="00004ABF"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004ABF">
        <w:rPr>
          <w:rFonts w:asciiTheme="majorHAnsi" w:hAnsiTheme="majorHAnsi"/>
          <w:sz w:val="24"/>
          <w:szCs w:val="24"/>
        </w:rPr>
        <w:t xml:space="preserve">Os pagamentos decorrentes deste contrato administrativo, os critérios de medição, a periodicidade da medição e o prazo de sua liquidação, far-se-ão de acordo com o descrito no Termo de Referência obrigatoriamente </w:t>
      </w:r>
      <w:r w:rsidRPr="00004ABF">
        <w:rPr>
          <w:rFonts w:asciiTheme="majorHAnsi" w:hAnsiTheme="majorHAnsi"/>
          <w:spacing w:val="-2"/>
          <w:sz w:val="24"/>
          <w:szCs w:val="24"/>
        </w:rPr>
        <w:t>anexado</w:t>
      </w:r>
    </w:p>
    <w:p w14:paraId="062C2EA2" w14:textId="67DA34D8" w:rsidR="004A2227" w:rsidRPr="00004ABF"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004ABF">
        <w:rPr>
          <w:rFonts w:asciiTheme="majorHAnsi" w:hAnsiTheme="majorHAnsi"/>
          <w:sz w:val="24"/>
          <w:szCs w:val="24"/>
        </w:rPr>
        <w:t>Os pagamentos deverão ser solicitados a Contratante, devendo ser</w:t>
      </w:r>
      <w:r w:rsidRPr="00004ABF">
        <w:rPr>
          <w:rFonts w:asciiTheme="majorHAnsi" w:hAnsiTheme="majorHAnsi"/>
          <w:spacing w:val="40"/>
          <w:sz w:val="24"/>
          <w:szCs w:val="24"/>
        </w:rPr>
        <w:t xml:space="preserve"> </w:t>
      </w:r>
      <w:r w:rsidRPr="00004ABF">
        <w:rPr>
          <w:rFonts w:asciiTheme="majorHAnsi" w:hAnsiTheme="majorHAnsi"/>
          <w:sz w:val="24"/>
          <w:szCs w:val="24"/>
        </w:rPr>
        <w:t xml:space="preserve">efetuados no prazo descrito no Termo de Referência obrigatoriamente </w:t>
      </w:r>
      <w:r w:rsidRPr="00004ABF">
        <w:rPr>
          <w:rFonts w:asciiTheme="majorHAnsi" w:hAnsiTheme="majorHAnsi"/>
          <w:spacing w:val="-2"/>
          <w:sz w:val="24"/>
          <w:szCs w:val="24"/>
        </w:rPr>
        <w:t>anexado.</w:t>
      </w:r>
    </w:p>
    <w:p w14:paraId="7FDB35BA" w14:textId="77777777" w:rsidR="00004ABF" w:rsidRDefault="00004ABF" w:rsidP="00004ABF">
      <w:pPr>
        <w:pStyle w:val="PargrafodaLista"/>
        <w:tabs>
          <w:tab w:val="left" w:pos="1700"/>
          <w:tab w:val="left" w:pos="1709"/>
        </w:tabs>
        <w:spacing w:before="120" w:after="120" w:line="360" w:lineRule="auto"/>
        <w:ind w:left="1709" w:right="1418" w:firstLine="0"/>
        <w:rPr>
          <w:rFonts w:asciiTheme="majorHAnsi" w:hAnsiTheme="majorHAnsi"/>
          <w:spacing w:val="-2"/>
          <w:sz w:val="24"/>
          <w:szCs w:val="24"/>
        </w:rPr>
      </w:pPr>
    </w:p>
    <w:p w14:paraId="6805A336"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lastRenderedPageBreak/>
        <w:t>Não se efetuará pagamento a terceiros, ainda que mandatários da contratada, mesmo que haja cobrança bancária.</w:t>
      </w:r>
    </w:p>
    <w:p w14:paraId="3B534ED2"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21" w:hanging="432"/>
        <w:rPr>
          <w:rFonts w:asciiTheme="majorHAnsi" w:hAnsiTheme="majorHAnsi"/>
          <w:sz w:val="24"/>
          <w:szCs w:val="24"/>
        </w:rPr>
      </w:pPr>
      <w:r w:rsidRPr="00705EC0">
        <w:rPr>
          <w:rFonts w:asciiTheme="majorHAnsi" w:hAnsiTheme="majorHAnsi"/>
          <w:sz w:val="24"/>
          <w:szCs w:val="24"/>
        </w:rPr>
        <w:t>Sendo cabível reajuste do preço, ele é disciplinado no Termo de Referência obrigatoriamente anexado.</w:t>
      </w:r>
    </w:p>
    <w:p w14:paraId="541C79C1"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DO</w:t>
      </w:r>
      <w:r w:rsidRPr="00705EC0">
        <w:rPr>
          <w:rFonts w:asciiTheme="majorHAnsi" w:hAnsiTheme="majorHAnsi"/>
          <w:spacing w:val="-2"/>
        </w:rPr>
        <w:t xml:space="preserve"> </w:t>
      </w:r>
      <w:r w:rsidRPr="00705EC0">
        <w:rPr>
          <w:rFonts w:asciiTheme="majorHAnsi" w:hAnsiTheme="majorHAnsi"/>
        </w:rPr>
        <w:t>PRAZO</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1"/>
        </w:rPr>
        <w:t xml:space="preserve"> </w:t>
      </w:r>
      <w:r w:rsidRPr="00705EC0">
        <w:rPr>
          <w:rFonts w:asciiTheme="majorHAnsi" w:hAnsiTheme="majorHAnsi"/>
        </w:rPr>
        <w:t>EXECUÇÃO</w:t>
      </w:r>
      <w:r w:rsidRPr="00705EC0">
        <w:rPr>
          <w:rFonts w:asciiTheme="majorHAnsi" w:hAnsiTheme="majorHAnsi"/>
          <w:spacing w:val="-2"/>
        </w:rPr>
        <w:t xml:space="preserve"> </w:t>
      </w:r>
      <w:r w:rsidRPr="00705EC0">
        <w:rPr>
          <w:rFonts w:asciiTheme="majorHAnsi" w:hAnsiTheme="majorHAnsi"/>
        </w:rPr>
        <w:t>E</w:t>
      </w:r>
      <w:r w:rsidRPr="00705EC0">
        <w:rPr>
          <w:rFonts w:asciiTheme="majorHAnsi" w:hAnsiTheme="majorHAnsi"/>
          <w:spacing w:val="-2"/>
        </w:rPr>
        <w:t xml:space="preserve"> </w:t>
      </w:r>
      <w:r w:rsidRPr="00705EC0">
        <w:rPr>
          <w:rFonts w:asciiTheme="majorHAnsi" w:hAnsiTheme="majorHAnsi"/>
        </w:rPr>
        <w:t>DO</w:t>
      </w:r>
      <w:r w:rsidRPr="00705EC0">
        <w:rPr>
          <w:rFonts w:asciiTheme="majorHAnsi" w:hAnsiTheme="majorHAnsi"/>
          <w:spacing w:val="-1"/>
        </w:rPr>
        <w:t xml:space="preserve"> </w:t>
      </w:r>
      <w:r w:rsidRPr="00705EC0">
        <w:rPr>
          <w:rFonts w:asciiTheme="majorHAnsi" w:hAnsiTheme="majorHAnsi"/>
          <w:spacing w:val="-2"/>
        </w:rPr>
        <w:t>RECEBIMENTO</w:t>
      </w:r>
    </w:p>
    <w:p w14:paraId="6377D5B3"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6" w:hanging="432"/>
        <w:rPr>
          <w:rFonts w:asciiTheme="majorHAnsi" w:hAnsiTheme="majorHAnsi"/>
          <w:sz w:val="24"/>
          <w:szCs w:val="24"/>
        </w:rPr>
      </w:pPr>
      <w:r w:rsidRPr="00705EC0">
        <w:rPr>
          <w:rFonts w:asciiTheme="majorHAnsi" w:hAnsiTheme="majorHAnsi"/>
          <w:sz w:val="24"/>
          <w:szCs w:val="24"/>
        </w:rPr>
        <w:t xml:space="preserve">O contrato terá vigência descrita no Termo de Referência obrigatoriamente </w:t>
      </w:r>
      <w:r w:rsidRPr="00705EC0">
        <w:rPr>
          <w:rFonts w:asciiTheme="majorHAnsi" w:hAnsiTheme="majorHAnsi"/>
          <w:spacing w:val="-2"/>
          <w:sz w:val="24"/>
          <w:szCs w:val="24"/>
        </w:rPr>
        <w:t>anexado.</w:t>
      </w:r>
    </w:p>
    <w:p w14:paraId="074E2626"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20" w:hanging="432"/>
        <w:rPr>
          <w:rFonts w:asciiTheme="majorHAnsi" w:hAnsiTheme="majorHAnsi"/>
          <w:sz w:val="24"/>
          <w:szCs w:val="24"/>
        </w:rPr>
      </w:pPr>
      <w:r w:rsidRPr="00705EC0">
        <w:rPr>
          <w:rFonts w:asciiTheme="majorHAnsi" w:hAnsiTheme="majorHAnsi"/>
          <w:sz w:val="24"/>
          <w:szCs w:val="24"/>
        </w:rPr>
        <w:t>O objeto deste Contrato Administrativo será provisoriamente recebido nos termos do art. 90, § 3º, da Lei fluminense nº 287/1979.</w:t>
      </w:r>
    </w:p>
    <w:p w14:paraId="5C1A256B"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4" w:hanging="432"/>
        <w:rPr>
          <w:rFonts w:asciiTheme="majorHAnsi" w:hAnsiTheme="majorHAnsi"/>
          <w:sz w:val="24"/>
          <w:szCs w:val="24"/>
        </w:rPr>
      </w:pPr>
      <w:r w:rsidRPr="00705EC0">
        <w:rPr>
          <w:rFonts w:asciiTheme="majorHAnsi" w:hAnsiTheme="majorHAnsi"/>
          <w:sz w:val="24"/>
          <w:szCs w:val="24"/>
        </w:rPr>
        <w:t>O recebimento definitivo do objeto deste Contrato Administrativo dar-se-á noventa dias depois do recebimento provisório mediante termo circunstanciado exarado por servidor designado pela Autarquia.</w:t>
      </w:r>
    </w:p>
    <w:p w14:paraId="781872A1"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CRÉDITO</w:t>
      </w:r>
      <w:r w:rsidRPr="00705EC0">
        <w:rPr>
          <w:rFonts w:asciiTheme="majorHAnsi" w:hAnsiTheme="majorHAnsi"/>
          <w:spacing w:val="-4"/>
        </w:rPr>
        <w:t xml:space="preserve"> </w:t>
      </w:r>
      <w:r w:rsidRPr="00705EC0">
        <w:rPr>
          <w:rFonts w:asciiTheme="majorHAnsi" w:hAnsiTheme="majorHAnsi"/>
          <w:spacing w:val="-2"/>
        </w:rPr>
        <w:t>ORÇAMENTÁRIO</w:t>
      </w:r>
    </w:p>
    <w:p w14:paraId="5CF2867E"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As despesas decorrentes deste Contrato Administrativo, no presente exercício</w:t>
      </w:r>
      <w:r w:rsidRPr="00705EC0">
        <w:rPr>
          <w:rFonts w:asciiTheme="majorHAnsi" w:hAnsiTheme="majorHAnsi"/>
          <w:spacing w:val="-2"/>
          <w:sz w:val="24"/>
          <w:szCs w:val="24"/>
        </w:rPr>
        <w:t xml:space="preserve"> </w:t>
      </w:r>
      <w:r w:rsidRPr="00705EC0">
        <w:rPr>
          <w:rFonts w:asciiTheme="majorHAnsi" w:hAnsiTheme="majorHAnsi"/>
          <w:sz w:val="24"/>
          <w:szCs w:val="24"/>
        </w:rPr>
        <w:t>financeiro,</w:t>
      </w:r>
      <w:r w:rsidRPr="00705EC0">
        <w:rPr>
          <w:rFonts w:asciiTheme="majorHAnsi" w:hAnsiTheme="majorHAnsi"/>
          <w:spacing w:val="-4"/>
          <w:sz w:val="24"/>
          <w:szCs w:val="24"/>
        </w:rPr>
        <w:t xml:space="preserve"> </w:t>
      </w:r>
      <w:r w:rsidRPr="00705EC0">
        <w:rPr>
          <w:rFonts w:asciiTheme="majorHAnsi" w:hAnsiTheme="majorHAnsi"/>
          <w:sz w:val="24"/>
          <w:szCs w:val="24"/>
        </w:rPr>
        <w:t>correrão</w:t>
      </w:r>
      <w:r w:rsidRPr="00705EC0">
        <w:rPr>
          <w:rFonts w:asciiTheme="majorHAnsi" w:hAnsiTheme="majorHAnsi"/>
          <w:spacing w:val="-3"/>
          <w:sz w:val="24"/>
          <w:szCs w:val="24"/>
        </w:rPr>
        <w:t xml:space="preserve"> </w:t>
      </w:r>
      <w:r w:rsidRPr="00705EC0">
        <w:rPr>
          <w:rFonts w:asciiTheme="majorHAnsi" w:hAnsiTheme="majorHAnsi"/>
          <w:sz w:val="24"/>
          <w:szCs w:val="24"/>
        </w:rPr>
        <w:t>por</w:t>
      </w:r>
      <w:r w:rsidRPr="00705EC0">
        <w:rPr>
          <w:rFonts w:asciiTheme="majorHAnsi" w:hAnsiTheme="majorHAnsi"/>
          <w:spacing w:val="-3"/>
          <w:sz w:val="24"/>
          <w:szCs w:val="24"/>
        </w:rPr>
        <w:t xml:space="preserve"> </w:t>
      </w:r>
      <w:r w:rsidRPr="00705EC0">
        <w:rPr>
          <w:rFonts w:asciiTheme="majorHAnsi" w:hAnsiTheme="majorHAnsi"/>
          <w:sz w:val="24"/>
          <w:szCs w:val="24"/>
        </w:rPr>
        <w:t>conta</w:t>
      </w:r>
      <w:r w:rsidRPr="00705EC0">
        <w:rPr>
          <w:rFonts w:asciiTheme="majorHAnsi" w:hAnsiTheme="majorHAnsi"/>
          <w:spacing w:val="-4"/>
          <w:sz w:val="24"/>
          <w:szCs w:val="24"/>
        </w:rPr>
        <w:t xml:space="preserve"> </w:t>
      </w:r>
      <w:r w:rsidRPr="00705EC0">
        <w:rPr>
          <w:rFonts w:asciiTheme="majorHAnsi" w:hAnsiTheme="majorHAnsi"/>
          <w:sz w:val="24"/>
          <w:szCs w:val="24"/>
        </w:rPr>
        <w:t>do</w:t>
      </w:r>
      <w:r w:rsidRPr="00705EC0">
        <w:rPr>
          <w:rFonts w:asciiTheme="majorHAnsi" w:hAnsiTheme="majorHAnsi"/>
          <w:spacing w:val="-4"/>
          <w:sz w:val="24"/>
          <w:szCs w:val="24"/>
        </w:rPr>
        <w:t xml:space="preserve"> </w:t>
      </w:r>
      <w:r w:rsidRPr="00705EC0">
        <w:rPr>
          <w:rFonts w:asciiTheme="majorHAnsi" w:hAnsiTheme="majorHAnsi"/>
          <w:sz w:val="24"/>
          <w:szCs w:val="24"/>
        </w:rPr>
        <w:t>programa</w:t>
      </w:r>
      <w:r w:rsidRPr="00705EC0">
        <w:rPr>
          <w:rFonts w:asciiTheme="majorHAnsi" w:hAnsiTheme="majorHAnsi"/>
          <w:spacing w:val="-2"/>
          <w:sz w:val="24"/>
          <w:szCs w:val="24"/>
        </w:rPr>
        <w:t xml:space="preserve"> </w:t>
      </w:r>
      <w:r w:rsidRPr="00705EC0">
        <w:rPr>
          <w:rFonts w:asciiTheme="majorHAnsi" w:hAnsiTheme="majorHAnsi"/>
          <w:sz w:val="24"/>
          <w:szCs w:val="24"/>
        </w:rPr>
        <w:t>de</w:t>
      </w:r>
      <w:r w:rsidRPr="00705EC0">
        <w:rPr>
          <w:rFonts w:asciiTheme="majorHAnsi" w:hAnsiTheme="majorHAnsi"/>
          <w:spacing w:val="-4"/>
          <w:sz w:val="24"/>
          <w:szCs w:val="24"/>
        </w:rPr>
        <w:t xml:space="preserve"> </w:t>
      </w:r>
      <w:r w:rsidRPr="00705EC0">
        <w:rPr>
          <w:rFonts w:asciiTheme="majorHAnsi" w:hAnsiTheme="majorHAnsi"/>
          <w:sz w:val="24"/>
          <w:szCs w:val="24"/>
        </w:rPr>
        <w:t>trabalho</w:t>
      </w:r>
      <w:r w:rsidRPr="00705EC0">
        <w:rPr>
          <w:rFonts w:asciiTheme="majorHAnsi" w:hAnsiTheme="majorHAnsi"/>
          <w:spacing w:val="-3"/>
          <w:sz w:val="24"/>
          <w:szCs w:val="24"/>
        </w:rPr>
        <w:t xml:space="preserve"> </w:t>
      </w:r>
      <w:r w:rsidRPr="00705EC0">
        <w:rPr>
          <w:rFonts w:asciiTheme="majorHAnsi" w:hAnsiTheme="majorHAnsi"/>
          <w:sz w:val="24"/>
          <w:szCs w:val="24"/>
        </w:rPr>
        <w:t>e</w:t>
      </w:r>
      <w:r w:rsidRPr="00705EC0">
        <w:rPr>
          <w:rFonts w:asciiTheme="majorHAnsi" w:hAnsiTheme="majorHAnsi"/>
          <w:spacing w:val="-4"/>
          <w:sz w:val="24"/>
          <w:szCs w:val="24"/>
        </w:rPr>
        <w:t xml:space="preserve"> </w:t>
      </w:r>
      <w:r w:rsidRPr="00705EC0">
        <w:rPr>
          <w:rFonts w:asciiTheme="majorHAnsi" w:hAnsiTheme="majorHAnsi"/>
          <w:sz w:val="24"/>
          <w:szCs w:val="24"/>
        </w:rPr>
        <w:t>natureza descritos no Termo de Referência obrigatoriamente anexado.</w:t>
      </w:r>
    </w:p>
    <w:p w14:paraId="3052D4D7"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spacing w:val="-2"/>
        </w:rPr>
        <w:t>GARANTIA</w:t>
      </w:r>
    </w:p>
    <w:p w14:paraId="74BC1797" w14:textId="77777777" w:rsidR="004A2227" w:rsidRPr="00705EC0" w:rsidRDefault="00765333" w:rsidP="00DE0865">
      <w:pPr>
        <w:pStyle w:val="PargrafodaLista"/>
        <w:numPr>
          <w:ilvl w:val="1"/>
          <w:numId w:val="1"/>
        </w:numPr>
        <w:tabs>
          <w:tab w:val="left" w:pos="1700"/>
        </w:tabs>
        <w:spacing w:before="120" w:after="120" w:line="360" w:lineRule="auto"/>
        <w:ind w:left="1700" w:hanging="423"/>
        <w:rPr>
          <w:rFonts w:asciiTheme="majorHAnsi" w:hAnsiTheme="majorHAnsi"/>
          <w:sz w:val="24"/>
          <w:szCs w:val="24"/>
        </w:rPr>
      </w:pPr>
      <w:r w:rsidRPr="00705EC0">
        <w:rPr>
          <w:rFonts w:asciiTheme="majorHAnsi" w:hAnsiTheme="majorHAnsi"/>
          <w:sz w:val="24"/>
          <w:szCs w:val="24"/>
        </w:rPr>
        <w:t>A</w:t>
      </w:r>
      <w:r w:rsidRPr="00705EC0">
        <w:rPr>
          <w:rFonts w:asciiTheme="majorHAnsi" w:hAnsiTheme="majorHAnsi"/>
          <w:spacing w:val="-4"/>
          <w:sz w:val="24"/>
          <w:szCs w:val="24"/>
        </w:rPr>
        <w:t xml:space="preserve"> </w:t>
      </w:r>
      <w:r w:rsidRPr="00705EC0">
        <w:rPr>
          <w:rFonts w:asciiTheme="majorHAnsi" w:hAnsiTheme="majorHAnsi"/>
          <w:sz w:val="24"/>
          <w:szCs w:val="24"/>
        </w:rPr>
        <w:t>Contratada</w:t>
      </w:r>
      <w:r w:rsidRPr="00705EC0">
        <w:rPr>
          <w:rFonts w:asciiTheme="majorHAnsi" w:hAnsiTheme="majorHAnsi"/>
          <w:spacing w:val="-4"/>
          <w:sz w:val="24"/>
          <w:szCs w:val="24"/>
        </w:rPr>
        <w:t xml:space="preserve"> </w:t>
      </w:r>
      <w:r w:rsidRPr="00705EC0">
        <w:rPr>
          <w:rFonts w:asciiTheme="majorHAnsi" w:hAnsiTheme="majorHAnsi"/>
          <w:sz w:val="24"/>
          <w:szCs w:val="24"/>
        </w:rPr>
        <w:t>fica</w:t>
      </w:r>
      <w:r w:rsidRPr="00705EC0">
        <w:rPr>
          <w:rFonts w:asciiTheme="majorHAnsi" w:hAnsiTheme="majorHAnsi"/>
          <w:spacing w:val="-3"/>
          <w:sz w:val="24"/>
          <w:szCs w:val="24"/>
        </w:rPr>
        <w:t xml:space="preserve"> </w:t>
      </w:r>
      <w:r w:rsidRPr="00705EC0">
        <w:rPr>
          <w:rFonts w:asciiTheme="majorHAnsi" w:hAnsiTheme="majorHAnsi"/>
          <w:sz w:val="24"/>
          <w:szCs w:val="24"/>
        </w:rPr>
        <w:t>dispensada</w:t>
      </w:r>
      <w:r w:rsidRPr="00705EC0">
        <w:rPr>
          <w:rFonts w:asciiTheme="majorHAnsi" w:hAnsiTheme="majorHAnsi"/>
          <w:spacing w:val="-6"/>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prestação</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z w:val="24"/>
          <w:szCs w:val="24"/>
        </w:rPr>
        <w:t>garantia</w:t>
      </w:r>
      <w:r w:rsidRPr="00705EC0">
        <w:rPr>
          <w:rFonts w:asciiTheme="majorHAnsi" w:hAnsiTheme="majorHAnsi"/>
          <w:spacing w:val="-2"/>
          <w:sz w:val="24"/>
          <w:szCs w:val="24"/>
        </w:rPr>
        <w:t xml:space="preserve"> contratual.</w:t>
      </w:r>
    </w:p>
    <w:p w14:paraId="13CBF956"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DIREITOS,</w:t>
      </w:r>
      <w:r w:rsidRPr="00705EC0">
        <w:rPr>
          <w:rFonts w:asciiTheme="majorHAnsi" w:hAnsiTheme="majorHAnsi"/>
          <w:spacing w:val="-6"/>
        </w:rPr>
        <w:t xml:space="preserve"> </w:t>
      </w:r>
      <w:r w:rsidRPr="00705EC0">
        <w:rPr>
          <w:rFonts w:asciiTheme="majorHAnsi" w:hAnsiTheme="majorHAnsi"/>
        </w:rPr>
        <w:t>OBRIGAÇÕES</w:t>
      </w:r>
      <w:r w:rsidRPr="00705EC0">
        <w:rPr>
          <w:rFonts w:asciiTheme="majorHAnsi" w:hAnsiTheme="majorHAnsi"/>
          <w:spacing w:val="-6"/>
        </w:rPr>
        <w:t xml:space="preserve"> </w:t>
      </w:r>
      <w:r w:rsidRPr="00705EC0">
        <w:rPr>
          <w:rFonts w:asciiTheme="majorHAnsi" w:hAnsiTheme="majorHAnsi"/>
        </w:rPr>
        <w:t>E</w:t>
      </w:r>
      <w:r w:rsidRPr="00705EC0">
        <w:rPr>
          <w:rFonts w:asciiTheme="majorHAnsi" w:hAnsiTheme="majorHAnsi"/>
          <w:spacing w:val="-5"/>
        </w:rPr>
        <w:t xml:space="preserve"> </w:t>
      </w:r>
      <w:r w:rsidRPr="00705EC0">
        <w:rPr>
          <w:rFonts w:asciiTheme="majorHAnsi" w:hAnsiTheme="majorHAnsi"/>
          <w:spacing w:val="-2"/>
        </w:rPr>
        <w:t>SANÇÕES</w:t>
      </w:r>
    </w:p>
    <w:p w14:paraId="132907C0"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6" w:hanging="432"/>
        <w:rPr>
          <w:rFonts w:asciiTheme="majorHAnsi" w:hAnsiTheme="majorHAnsi"/>
          <w:sz w:val="24"/>
          <w:szCs w:val="24"/>
        </w:rPr>
      </w:pPr>
      <w:r w:rsidRPr="00705EC0">
        <w:rPr>
          <w:rFonts w:asciiTheme="majorHAnsi" w:hAnsiTheme="majorHAnsi"/>
          <w:sz w:val="24"/>
          <w:szCs w:val="24"/>
        </w:rPr>
        <w:t xml:space="preserve">A Contratante obriga-se a efetuar pontualmente os pagamentos devidos à </w:t>
      </w:r>
      <w:r w:rsidRPr="00705EC0">
        <w:rPr>
          <w:rFonts w:asciiTheme="majorHAnsi" w:hAnsiTheme="majorHAnsi"/>
          <w:spacing w:val="-2"/>
          <w:sz w:val="24"/>
          <w:szCs w:val="24"/>
        </w:rPr>
        <w:t>Contratada.</w:t>
      </w:r>
    </w:p>
    <w:p w14:paraId="281B0A5F"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7" w:hanging="432"/>
        <w:rPr>
          <w:rFonts w:asciiTheme="majorHAnsi" w:hAnsiTheme="majorHAnsi"/>
          <w:sz w:val="24"/>
          <w:szCs w:val="24"/>
        </w:rPr>
      </w:pPr>
      <w:r w:rsidRPr="00705EC0">
        <w:rPr>
          <w:rFonts w:asciiTheme="majorHAnsi" w:hAnsiTheme="majorHAnsi"/>
          <w:sz w:val="24"/>
          <w:szCs w:val="24"/>
        </w:rPr>
        <w:t>A Contratada obriga-se a cumprir o objeto descrito no Termo de Referência obrigatoriamente anexado.</w:t>
      </w:r>
    </w:p>
    <w:p w14:paraId="7C41515B" w14:textId="6AC6DA5A" w:rsidR="004A2227" w:rsidRPr="00004ABF" w:rsidRDefault="00765333" w:rsidP="00DE0865">
      <w:pPr>
        <w:pStyle w:val="PargrafodaLista"/>
        <w:numPr>
          <w:ilvl w:val="1"/>
          <w:numId w:val="1"/>
        </w:numPr>
        <w:tabs>
          <w:tab w:val="left" w:pos="1700"/>
          <w:tab w:val="left" w:pos="1709"/>
        </w:tabs>
        <w:spacing w:before="120" w:after="120" w:line="360" w:lineRule="auto"/>
        <w:ind w:left="1709" w:right="1423" w:hanging="432"/>
        <w:rPr>
          <w:rFonts w:asciiTheme="majorHAnsi" w:hAnsiTheme="majorHAnsi"/>
          <w:i/>
        </w:rPr>
      </w:pPr>
      <w:r w:rsidRPr="00004ABF">
        <w:rPr>
          <w:rFonts w:asciiTheme="majorHAnsi" w:hAnsiTheme="majorHAnsi"/>
          <w:sz w:val="24"/>
          <w:szCs w:val="24"/>
        </w:rPr>
        <w:t>Em caso de atraso no pagamento, a compensação financeira devida à Contratada será equivalente à variação do índice utilizado para reajustamento</w:t>
      </w:r>
      <w:r w:rsidRPr="00004ABF">
        <w:rPr>
          <w:rFonts w:asciiTheme="majorHAnsi" w:hAnsiTheme="majorHAnsi"/>
          <w:spacing w:val="80"/>
          <w:sz w:val="24"/>
          <w:szCs w:val="24"/>
        </w:rPr>
        <w:t xml:space="preserve"> </w:t>
      </w:r>
      <w:r w:rsidRPr="00004ABF">
        <w:rPr>
          <w:rFonts w:asciiTheme="majorHAnsi" w:hAnsiTheme="majorHAnsi"/>
          <w:sz w:val="24"/>
          <w:szCs w:val="24"/>
        </w:rPr>
        <w:t>deste</w:t>
      </w:r>
      <w:r w:rsidRPr="00004ABF">
        <w:rPr>
          <w:rFonts w:asciiTheme="majorHAnsi" w:hAnsiTheme="majorHAnsi"/>
          <w:spacing w:val="80"/>
          <w:sz w:val="24"/>
          <w:szCs w:val="24"/>
        </w:rPr>
        <w:t xml:space="preserve"> </w:t>
      </w:r>
      <w:r w:rsidRPr="00004ABF">
        <w:rPr>
          <w:rFonts w:asciiTheme="majorHAnsi" w:hAnsiTheme="majorHAnsi"/>
          <w:sz w:val="24"/>
          <w:szCs w:val="24"/>
        </w:rPr>
        <w:t>contrato</w:t>
      </w:r>
      <w:r w:rsidRPr="00004ABF">
        <w:rPr>
          <w:rFonts w:asciiTheme="majorHAnsi" w:hAnsiTheme="majorHAnsi"/>
          <w:spacing w:val="80"/>
          <w:sz w:val="24"/>
          <w:szCs w:val="24"/>
        </w:rPr>
        <w:t xml:space="preserve"> </w:t>
      </w:r>
      <w:r w:rsidRPr="00004ABF">
        <w:rPr>
          <w:rFonts w:asciiTheme="majorHAnsi" w:hAnsiTheme="majorHAnsi"/>
          <w:sz w:val="24"/>
          <w:szCs w:val="24"/>
        </w:rPr>
        <w:t>administrativo,</w:t>
      </w:r>
      <w:r w:rsidRPr="00004ABF">
        <w:rPr>
          <w:rFonts w:asciiTheme="majorHAnsi" w:hAnsiTheme="majorHAnsi"/>
          <w:spacing w:val="80"/>
          <w:sz w:val="24"/>
          <w:szCs w:val="24"/>
        </w:rPr>
        <w:t xml:space="preserve"> </w:t>
      </w:r>
      <w:r w:rsidRPr="00004ABF">
        <w:rPr>
          <w:rFonts w:asciiTheme="majorHAnsi" w:hAnsiTheme="majorHAnsi"/>
          <w:sz w:val="24"/>
          <w:szCs w:val="24"/>
        </w:rPr>
        <w:t>ocorrida</w:t>
      </w:r>
      <w:r w:rsidRPr="00004ABF">
        <w:rPr>
          <w:rFonts w:asciiTheme="majorHAnsi" w:hAnsiTheme="majorHAnsi"/>
          <w:spacing w:val="80"/>
          <w:sz w:val="24"/>
          <w:szCs w:val="24"/>
        </w:rPr>
        <w:t xml:space="preserve"> </w:t>
      </w:r>
      <w:r w:rsidRPr="00004ABF">
        <w:rPr>
          <w:rFonts w:asciiTheme="majorHAnsi" w:hAnsiTheme="majorHAnsi"/>
          <w:sz w:val="24"/>
          <w:szCs w:val="24"/>
        </w:rPr>
        <w:t>entre</w:t>
      </w:r>
      <w:r w:rsidRPr="00004ABF">
        <w:rPr>
          <w:rFonts w:asciiTheme="majorHAnsi" w:hAnsiTheme="majorHAnsi"/>
          <w:spacing w:val="80"/>
          <w:sz w:val="24"/>
          <w:szCs w:val="24"/>
        </w:rPr>
        <w:t xml:space="preserve"> </w:t>
      </w:r>
      <w:r w:rsidRPr="00004ABF">
        <w:rPr>
          <w:rFonts w:asciiTheme="majorHAnsi" w:hAnsiTheme="majorHAnsi"/>
          <w:sz w:val="24"/>
          <w:szCs w:val="24"/>
        </w:rPr>
        <w:t>o</w:t>
      </w:r>
      <w:r w:rsidRPr="00004ABF">
        <w:rPr>
          <w:rFonts w:asciiTheme="majorHAnsi" w:hAnsiTheme="majorHAnsi"/>
          <w:spacing w:val="80"/>
          <w:sz w:val="24"/>
          <w:szCs w:val="24"/>
        </w:rPr>
        <w:t xml:space="preserve"> </w:t>
      </w:r>
      <w:r w:rsidRPr="00004ABF">
        <w:rPr>
          <w:rFonts w:asciiTheme="majorHAnsi" w:hAnsiTheme="majorHAnsi"/>
          <w:sz w:val="24"/>
          <w:szCs w:val="24"/>
        </w:rPr>
        <w:t>dia</w:t>
      </w:r>
      <w:r w:rsidRPr="00004ABF">
        <w:rPr>
          <w:rFonts w:asciiTheme="majorHAnsi" w:hAnsiTheme="majorHAnsi"/>
          <w:spacing w:val="80"/>
          <w:sz w:val="24"/>
          <w:szCs w:val="24"/>
        </w:rPr>
        <w:t xml:space="preserve"> </w:t>
      </w:r>
      <w:r w:rsidRPr="00004ABF">
        <w:rPr>
          <w:rFonts w:asciiTheme="majorHAnsi" w:hAnsiTheme="majorHAnsi"/>
          <w:sz w:val="24"/>
          <w:szCs w:val="24"/>
        </w:rPr>
        <w:t>do</w:t>
      </w:r>
      <w:r w:rsidR="00004ABF">
        <w:rPr>
          <w:rFonts w:asciiTheme="majorHAnsi" w:hAnsiTheme="majorHAnsi"/>
          <w:sz w:val="24"/>
          <w:szCs w:val="24"/>
        </w:rPr>
        <w:t xml:space="preserve"> </w:t>
      </w:r>
      <w:r w:rsidRPr="00004ABF">
        <w:rPr>
          <w:rFonts w:asciiTheme="majorHAnsi" w:hAnsiTheme="majorHAnsi"/>
        </w:rPr>
        <w:t xml:space="preserve">vencimento da obrigação e a data do efetivo pagamento, sem prejuízo de juros de meio por cento ao mês, calculados ambos </w:t>
      </w:r>
      <w:r w:rsidRPr="00004ABF">
        <w:rPr>
          <w:rFonts w:asciiTheme="majorHAnsi" w:hAnsiTheme="majorHAnsi"/>
          <w:i/>
        </w:rPr>
        <w:t>pro rata die.</w:t>
      </w:r>
    </w:p>
    <w:p w14:paraId="70DB144E"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7" w:hanging="432"/>
        <w:rPr>
          <w:rFonts w:asciiTheme="majorHAnsi" w:hAnsiTheme="majorHAnsi"/>
          <w:sz w:val="24"/>
          <w:szCs w:val="24"/>
        </w:rPr>
      </w:pPr>
      <w:r w:rsidRPr="00705EC0">
        <w:rPr>
          <w:rFonts w:asciiTheme="majorHAnsi" w:hAnsiTheme="majorHAnsi"/>
          <w:sz w:val="24"/>
          <w:szCs w:val="24"/>
        </w:rPr>
        <w:t xml:space="preserve">A fatura que for apresentada com erro será devolvida à Contratada para retificação e reapresentação, acrescendo-se, no prazo fixado no subitem n° 3.3, os dias que se passarem entre a data da devolução e a de </w:t>
      </w:r>
      <w:r w:rsidRPr="00705EC0">
        <w:rPr>
          <w:rFonts w:asciiTheme="majorHAnsi" w:hAnsiTheme="majorHAnsi"/>
          <w:spacing w:val="-2"/>
          <w:sz w:val="24"/>
          <w:szCs w:val="24"/>
        </w:rPr>
        <w:t>reapresentação.</w:t>
      </w:r>
    </w:p>
    <w:p w14:paraId="1FA6E51B" w14:textId="77777777" w:rsidR="004A2227" w:rsidRPr="00705EC0" w:rsidRDefault="00765333" w:rsidP="00DE0865">
      <w:pPr>
        <w:pStyle w:val="PargrafodaLista"/>
        <w:numPr>
          <w:ilvl w:val="1"/>
          <w:numId w:val="1"/>
        </w:numPr>
        <w:tabs>
          <w:tab w:val="left" w:pos="1700"/>
        </w:tabs>
        <w:spacing w:before="120" w:after="120" w:line="360" w:lineRule="auto"/>
        <w:ind w:left="1700" w:hanging="423"/>
        <w:rPr>
          <w:rFonts w:asciiTheme="majorHAnsi" w:hAnsiTheme="majorHAnsi"/>
          <w:sz w:val="24"/>
          <w:szCs w:val="24"/>
        </w:rPr>
      </w:pPr>
      <w:r w:rsidRPr="00705EC0">
        <w:rPr>
          <w:rFonts w:asciiTheme="majorHAnsi" w:hAnsiTheme="majorHAnsi"/>
          <w:sz w:val="24"/>
          <w:szCs w:val="24"/>
        </w:rPr>
        <w:lastRenderedPageBreak/>
        <w:t>Não</w:t>
      </w:r>
      <w:r w:rsidRPr="00705EC0">
        <w:rPr>
          <w:rFonts w:asciiTheme="majorHAnsi" w:hAnsiTheme="majorHAnsi"/>
          <w:spacing w:val="-1"/>
          <w:sz w:val="24"/>
          <w:szCs w:val="24"/>
        </w:rPr>
        <w:t xml:space="preserve"> </w:t>
      </w:r>
      <w:r w:rsidRPr="00705EC0">
        <w:rPr>
          <w:rFonts w:asciiTheme="majorHAnsi" w:hAnsiTheme="majorHAnsi"/>
          <w:sz w:val="24"/>
          <w:szCs w:val="24"/>
        </w:rPr>
        <w:t>se</w:t>
      </w:r>
      <w:r w:rsidRPr="00705EC0">
        <w:rPr>
          <w:rFonts w:asciiTheme="majorHAnsi" w:hAnsiTheme="majorHAnsi"/>
          <w:spacing w:val="-1"/>
          <w:sz w:val="24"/>
          <w:szCs w:val="24"/>
        </w:rPr>
        <w:t xml:space="preserve"> </w:t>
      </w:r>
      <w:r w:rsidRPr="00705EC0">
        <w:rPr>
          <w:rFonts w:asciiTheme="majorHAnsi" w:hAnsiTheme="majorHAnsi"/>
          <w:sz w:val="24"/>
          <w:szCs w:val="24"/>
        </w:rPr>
        <w:t>fará</w:t>
      </w:r>
      <w:r w:rsidRPr="00705EC0">
        <w:rPr>
          <w:rFonts w:asciiTheme="majorHAnsi" w:hAnsiTheme="majorHAnsi"/>
          <w:spacing w:val="-1"/>
          <w:sz w:val="24"/>
          <w:szCs w:val="24"/>
        </w:rPr>
        <w:t xml:space="preserve"> </w:t>
      </w:r>
      <w:r w:rsidRPr="00705EC0">
        <w:rPr>
          <w:rFonts w:asciiTheme="majorHAnsi" w:hAnsiTheme="majorHAnsi"/>
          <w:sz w:val="24"/>
          <w:szCs w:val="24"/>
        </w:rPr>
        <w:t>antecipação</w:t>
      </w:r>
      <w:r w:rsidRPr="00705EC0">
        <w:rPr>
          <w:rFonts w:asciiTheme="majorHAnsi" w:hAnsiTheme="majorHAnsi"/>
          <w:spacing w:val="-3"/>
          <w:sz w:val="24"/>
          <w:szCs w:val="24"/>
        </w:rPr>
        <w:t xml:space="preserve"> </w:t>
      </w:r>
      <w:r w:rsidRPr="00705EC0">
        <w:rPr>
          <w:rFonts w:asciiTheme="majorHAnsi" w:hAnsiTheme="majorHAnsi"/>
          <w:sz w:val="24"/>
          <w:szCs w:val="24"/>
        </w:rPr>
        <w:t xml:space="preserve">de </w:t>
      </w:r>
      <w:r w:rsidRPr="00705EC0">
        <w:rPr>
          <w:rFonts w:asciiTheme="majorHAnsi" w:hAnsiTheme="majorHAnsi"/>
          <w:spacing w:val="-2"/>
          <w:sz w:val="24"/>
          <w:szCs w:val="24"/>
        </w:rPr>
        <w:t>pagamento.</w:t>
      </w:r>
    </w:p>
    <w:p w14:paraId="60AFFE85"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O atraso injustificado no cumprimento de suas obrigações sujeitará à Contratada a multa moratória de valor equivalente a um décimo por cento sobre o valor total do contrato por dia de atraso.</w:t>
      </w:r>
    </w:p>
    <w:p w14:paraId="5AC4199E"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 xml:space="preserve">Pela inexecução total ou parcial do Contrato Administrativo poderá a Contratante, garantida ampla defesa, aplicar à Contratada as seguintes </w:t>
      </w:r>
      <w:r w:rsidRPr="00705EC0">
        <w:rPr>
          <w:rFonts w:asciiTheme="majorHAnsi" w:hAnsiTheme="majorHAnsi"/>
          <w:spacing w:val="-2"/>
          <w:sz w:val="24"/>
          <w:szCs w:val="24"/>
        </w:rPr>
        <w:t>sanções:</w:t>
      </w:r>
    </w:p>
    <w:p w14:paraId="3017B26B" w14:textId="77777777" w:rsidR="004A2227" w:rsidRPr="00705EC0" w:rsidRDefault="00765333" w:rsidP="00DE0865">
      <w:pPr>
        <w:pStyle w:val="PargrafodaLista"/>
        <w:numPr>
          <w:ilvl w:val="2"/>
          <w:numId w:val="1"/>
        </w:numPr>
        <w:tabs>
          <w:tab w:val="left" w:pos="2409"/>
        </w:tabs>
        <w:spacing w:before="120" w:after="120" w:line="360" w:lineRule="auto"/>
        <w:ind w:left="2409" w:hanging="340"/>
        <w:jc w:val="left"/>
        <w:rPr>
          <w:rFonts w:asciiTheme="majorHAnsi" w:hAnsiTheme="majorHAnsi"/>
          <w:sz w:val="24"/>
          <w:szCs w:val="24"/>
        </w:rPr>
      </w:pPr>
      <w:r w:rsidRPr="00705EC0">
        <w:rPr>
          <w:rFonts w:asciiTheme="majorHAnsi" w:hAnsiTheme="majorHAnsi"/>
          <w:spacing w:val="-2"/>
          <w:sz w:val="24"/>
          <w:szCs w:val="24"/>
        </w:rPr>
        <w:t>advertência;</w:t>
      </w:r>
    </w:p>
    <w:p w14:paraId="18247B8E" w14:textId="77777777" w:rsidR="004A2227" w:rsidRPr="00705EC0" w:rsidRDefault="00765333" w:rsidP="00DE0865">
      <w:pPr>
        <w:pStyle w:val="PargrafodaLista"/>
        <w:numPr>
          <w:ilvl w:val="2"/>
          <w:numId w:val="1"/>
        </w:numPr>
        <w:tabs>
          <w:tab w:val="left" w:pos="2196"/>
          <w:tab w:val="left" w:pos="2409"/>
        </w:tabs>
        <w:spacing w:before="120" w:after="120" w:line="360" w:lineRule="auto"/>
        <w:ind w:left="2196" w:right="1418" w:hanging="207"/>
        <w:jc w:val="left"/>
        <w:rPr>
          <w:rFonts w:asciiTheme="majorHAnsi" w:hAnsiTheme="majorHAnsi"/>
          <w:sz w:val="24"/>
          <w:szCs w:val="24"/>
        </w:rPr>
      </w:pPr>
      <w:r w:rsidRPr="00705EC0">
        <w:rPr>
          <w:rFonts w:asciiTheme="majorHAnsi" w:hAnsiTheme="majorHAnsi"/>
          <w:sz w:val="24"/>
          <w:szCs w:val="24"/>
        </w:rPr>
        <w:tab/>
        <w:t>multa de dez por cento do valor total do contrato, dobrável no caso</w:t>
      </w:r>
      <w:r w:rsidRPr="00705EC0">
        <w:rPr>
          <w:rFonts w:asciiTheme="majorHAnsi" w:hAnsiTheme="majorHAnsi"/>
          <w:spacing w:val="40"/>
          <w:sz w:val="24"/>
          <w:szCs w:val="24"/>
        </w:rPr>
        <w:t xml:space="preserve"> </w:t>
      </w:r>
      <w:r w:rsidRPr="00705EC0">
        <w:rPr>
          <w:rFonts w:asciiTheme="majorHAnsi" w:hAnsiTheme="majorHAnsi"/>
          <w:sz w:val="24"/>
          <w:szCs w:val="24"/>
        </w:rPr>
        <w:t>de reincidência;</w:t>
      </w:r>
    </w:p>
    <w:p w14:paraId="4AA4B168" w14:textId="77777777" w:rsidR="004A2227" w:rsidRPr="00705EC0" w:rsidRDefault="00765333" w:rsidP="00DE0865">
      <w:pPr>
        <w:pStyle w:val="PargrafodaLista"/>
        <w:numPr>
          <w:ilvl w:val="2"/>
          <w:numId w:val="1"/>
        </w:numPr>
        <w:tabs>
          <w:tab w:val="left" w:pos="2196"/>
          <w:tab w:val="left" w:pos="2409"/>
        </w:tabs>
        <w:spacing w:before="120" w:after="120" w:line="360" w:lineRule="auto"/>
        <w:ind w:left="2196" w:right="1418" w:hanging="284"/>
        <w:jc w:val="left"/>
        <w:rPr>
          <w:rFonts w:asciiTheme="majorHAnsi" w:hAnsiTheme="majorHAnsi"/>
          <w:sz w:val="24"/>
          <w:szCs w:val="24"/>
        </w:rPr>
      </w:pPr>
      <w:r w:rsidRPr="00705EC0">
        <w:rPr>
          <w:rFonts w:asciiTheme="majorHAnsi" w:hAnsiTheme="majorHAnsi"/>
          <w:sz w:val="24"/>
          <w:szCs w:val="24"/>
        </w:rPr>
        <w:tab/>
        <w:t>impedimento de licitar e contratar com a Administração Pública pelo prazo não superior a três anos;</w:t>
      </w:r>
    </w:p>
    <w:p w14:paraId="2B36ACD0" w14:textId="77777777" w:rsidR="004A2227" w:rsidRPr="00705EC0" w:rsidRDefault="00765333" w:rsidP="00DE0865">
      <w:pPr>
        <w:pStyle w:val="PargrafodaLista"/>
        <w:numPr>
          <w:ilvl w:val="2"/>
          <w:numId w:val="1"/>
        </w:numPr>
        <w:tabs>
          <w:tab w:val="left" w:pos="2196"/>
          <w:tab w:val="left" w:pos="2409"/>
        </w:tabs>
        <w:spacing w:before="120" w:after="120" w:line="360" w:lineRule="auto"/>
        <w:ind w:left="2196" w:right="1423" w:hanging="272"/>
        <w:jc w:val="left"/>
        <w:rPr>
          <w:rFonts w:asciiTheme="majorHAnsi" w:hAnsiTheme="majorHAnsi"/>
          <w:sz w:val="24"/>
          <w:szCs w:val="24"/>
        </w:rPr>
      </w:pPr>
      <w:r w:rsidRPr="00705EC0">
        <w:rPr>
          <w:rFonts w:asciiTheme="majorHAnsi" w:hAnsiTheme="majorHAnsi"/>
          <w:sz w:val="24"/>
          <w:szCs w:val="24"/>
        </w:rPr>
        <w:tab/>
        <w:t>declaração</w:t>
      </w:r>
      <w:r w:rsidRPr="00705EC0">
        <w:rPr>
          <w:rFonts w:asciiTheme="majorHAnsi" w:hAnsiTheme="majorHAnsi"/>
          <w:spacing w:val="80"/>
          <w:w w:val="150"/>
          <w:sz w:val="24"/>
          <w:szCs w:val="24"/>
        </w:rPr>
        <w:t xml:space="preserve"> </w:t>
      </w:r>
      <w:r w:rsidRPr="00705EC0">
        <w:rPr>
          <w:rFonts w:asciiTheme="majorHAnsi" w:hAnsiTheme="majorHAnsi"/>
          <w:sz w:val="24"/>
          <w:szCs w:val="24"/>
        </w:rPr>
        <w:t>de</w:t>
      </w:r>
      <w:r w:rsidRPr="00705EC0">
        <w:rPr>
          <w:rFonts w:asciiTheme="majorHAnsi" w:hAnsiTheme="majorHAnsi"/>
          <w:spacing w:val="80"/>
          <w:w w:val="150"/>
          <w:sz w:val="24"/>
          <w:szCs w:val="24"/>
        </w:rPr>
        <w:t xml:space="preserve"> </w:t>
      </w:r>
      <w:r w:rsidRPr="00705EC0">
        <w:rPr>
          <w:rFonts w:asciiTheme="majorHAnsi" w:hAnsiTheme="majorHAnsi"/>
          <w:sz w:val="24"/>
          <w:szCs w:val="24"/>
        </w:rPr>
        <w:t>inidoneidade</w:t>
      </w:r>
      <w:r w:rsidRPr="00705EC0">
        <w:rPr>
          <w:rFonts w:asciiTheme="majorHAnsi" w:hAnsiTheme="majorHAnsi"/>
          <w:spacing w:val="80"/>
          <w:w w:val="150"/>
          <w:sz w:val="24"/>
          <w:szCs w:val="24"/>
        </w:rPr>
        <w:t xml:space="preserve"> </w:t>
      </w:r>
      <w:r w:rsidRPr="00705EC0">
        <w:rPr>
          <w:rFonts w:asciiTheme="majorHAnsi" w:hAnsiTheme="majorHAnsi"/>
          <w:sz w:val="24"/>
          <w:szCs w:val="24"/>
        </w:rPr>
        <w:t>para</w:t>
      </w:r>
      <w:r w:rsidRPr="00705EC0">
        <w:rPr>
          <w:rFonts w:asciiTheme="majorHAnsi" w:hAnsiTheme="majorHAnsi"/>
          <w:spacing w:val="80"/>
          <w:w w:val="150"/>
          <w:sz w:val="24"/>
          <w:szCs w:val="24"/>
        </w:rPr>
        <w:t xml:space="preserve"> </w:t>
      </w:r>
      <w:r w:rsidRPr="00705EC0">
        <w:rPr>
          <w:rFonts w:asciiTheme="majorHAnsi" w:hAnsiTheme="majorHAnsi"/>
          <w:sz w:val="24"/>
          <w:szCs w:val="24"/>
        </w:rPr>
        <w:t>licitar</w:t>
      </w:r>
      <w:r w:rsidRPr="00705EC0">
        <w:rPr>
          <w:rFonts w:asciiTheme="majorHAnsi" w:hAnsiTheme="majorHAnsi"/>
          <w:spacing w:val="80"/>
          <w:w w:val="150"/>
          <w:sz w:val="24"/>
          <w:szCs w:val="24"/>
        </w:rPr>
        <w:t xml:space="preserve"> </w:t>
      </w:r>
      <w:r w:rsidRPr="00705EC0">
        <w:rPr>
          <w:rFonts w:asciiTheme="majorHAnsi" w:hAnsiTheme="majorHAnsi"/>
          <w:sz w:val="24"/>
          <w:szCs w:val="24"/>
        </w:rPr>
        <w:t>ou</w:t>
      </w:r>
      <w:r w:rsidRPr="00705EC0">
        <w:rPr>
          <w:rFonts w:asciiTheme="majorHAnsi" w:hAnsiTheme="majorHAnsi"/>
          <w:spacing w:val="80"/>
          <w:w w:val="150"/>
          <w:sz w:val="24"/>
          <w:szCs w:val="24"/>
        </w:rPr>
        <w:t xml:space="preserve"> </w:t>
      </w:r>
      <w:r w:rsidRPr="00705EC0">
        <w:rPr>
          <w:rFonts w:asciiTheme="majorHAnsi" w:hAnsiTheme="majorHAnsi"/>
          <w:sz w:val="24"/>
          <w:szCs w:val="24"/>
        </w:rPr>
        <w:t>contratar</w:t>
      </w:r>
      <w:r w:rsidRPr="00705EC0">
        <w:rPr>
          <w:rFonts w:asciiTheme="majorHAnsi" w:hAnsiTheme="majorHAnsi"/>
          <w:spacing w:val="80"/>
          <w:w w:val="150"/>
          <w:sz w:val="24"/>
          <w:szCs w:val="24"/>
        </w:rPr>
        <w:t xml:space="preserve"> </w:t>
      </w:r>
      <w:r w:rsidRPr="00705EC0">
        <w:rPr>
          <w:rFonts w:asciiTheme="majorHAnsi" w:hAnsiTheme="majorHAnsi"/>
          <w:sz w:val="24"/>
          <w:szCs w:val="24"/>
        </w:rPr>
        <w:t>com</w:t>
      </w:r>
      <w:r w:rsidRPr="00705EC0">
        <w:rPr>
          <w:rFonts w:asciiTheme="majorHAnsi" w:hAnsiTheme="majorHAnsi"/>
          <w:spacing w:val="80"/>
          <w:w w:val="150"/>
          <w:sz w:val="24"/>
          <w:szCs w:val="24"/>
        </w:rPr>
        <w:t xml:space="preserve"> </w:t>
      </w:r>
      <w:r w:rsidRPr="00705EC0">
        <w:rPr>
          <w:rFonts w:asciiTheme="majorHAnsi" w:hAnsiTheme="majorHAnsi"/>
          <w:sz w:val="24"/>
          <w:szCs w:val="24"/>
        </w:rPr>
        <w:t>a</w:t>
      </w:r>
      <w:r w:rsidRPr="00705EC0">
        <w:rPr>
          <w:rFonts w:asciiTheme="majorHAnsi" w:hAnsiTheme="majorHAnsi"/>
          <w:spacing w:val="40"/>
          <w:sz w:val="24"/>
          <w:szCs w:val="24"/>
        </w:rPr>
        <w:t xml:space="preserve"> </w:t>
      </w:r>
      <w:r w:rsidRPr="00705EC0">
        <w:rPr>
          <w:rFonts w:asciiTheme="majorHAnsi" w:hAnsiTheme="majorHAnsi"/>
          <w:sz w:val="24"/>
          <w:szCs w:val="24"/>
        </w:rPr>
        <w:t>Administração Pública.</w:t>
      </w:r>
    </w:p>
    <w:p w14:paraId="6B906CB8"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9" w:hanging="432"/>
        <w:rPr>
          <w:rFonts w:asciiTheme="majorHAnsi" w:hAnsiTheme="majorHAnsi"/>
          <w:sz w:val="24"/>
          <w:szCs w:val="24"/>
        </w:rPr>
      </w:pPr>
      <w:r w:rsidRPr="00705EC0">
        <w:rPr>
          <w:rFonts w:asciiTheme="majorHAnsi" w:hAnsiTheme="majorHAnsi"/>
          <w:sz w:val="24"/>
          <w:szCs w:val="24"/>
        </w:rPr>
        <w:t>Se a multa aplicada for superior ao valor da garantia eventualmente prestada, além da perda desta, responderá a Contratada por sua diferença, que será descontada dos pagamentos porventura devidos pela Contratante ou cobrada judicialmente.</w:t>
      </w:r>
    </w:p>
    <w:p w14:paraId="1EA7C1C9"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As sanções previstas nos incisos I, III e IV do subitem n° 7.7 poderão ser aplicadas juntamente com a do inciso II, facultada a defesa prévia nos próprios autos do procedimento licitatório, no prazo previsto na Lei federal nº 14.133/2021, nunca inferior a três dias úteis.</w:t>
      </w:r>
    </w:p>
    <w:p w14:paraId="24C20813" w14:textId="77777777" w:rsidR="004A2227" w:rsidRPr="00705EC0" w:rsidRDefault="00765333" w:rsidP="00DE0865">
      <w:pPr>
        <w:pStyle w:val="PargrafodaLista"/>
        <w:numPr>
          <w:ilvl w:val="1"/>
          <w:numId w:val="1"/>
        </w:numPr>
        <w:tabs>
          <w:tab w:val="left" w:pos="1709"/>
          <w:tab w:val="left" w:pos="24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A sanção prevista no subitem n° 7.7, IV, é de competência exclusiva do egrégio Conselho Deliberativo da Contratante, facultada a ampla defesa no respectivo processo administrativo no prazo da Lei federal nº 14.133/2021, nunca inferior a três dias úteis, podendo a reabilitação ser requerida após três anos de sua aplicação.</w:t>
      </w:r>
    </w:p>
    <w:p w14:paraId="54E306BA"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CASOS</w:t>
      </w:r>
      <w:r w:rsidRPr="00705EC0">
        <w:rPr>
          <w:rFonts w:asciiTheme="majorHAnsi" w:hAnsiTheme="majorHAnsi"/>
          <w:spacing w:val="-5"/>
        </w:rPr>
        <w:t xml:space="preserve"> </w:t>
      </w:r>
      <w:r w:rsidRPr="00705EC0">
        <w:rPr>
          <w:rFonts w:asciiTheme="majorHAnsi" w:hAnsiTheme="majorHAnsi"/>
        </w:rPr>
        <w:t>DE</w:t>
      </w:r>
      <w:r w:rsidRPr="00705EC0">
        <w:rPr>
          <w:rFonts w:asciiTheme="majorHAnsi" w:hAnsiTheme="majorHAnsi"/>
          <w:spacing w:val="-4"/>
        </w:rPr>
        <w:t xml:space="preserve"> </w:t>
      </w:r>
      <w:r w:rsidRPr="00705EC0">
        <w:rPr>
          <w:rFonts w:asciiTheme="majorHAnsi" w:hAnsiTheme="majorHAnsi"/>
        </w:rPr>
        <w:t>EXTINÇÃO</w:t>
      </w:r>
      <w:r w:rsidRPr="00705EC0">
        <w:rPr>
          <w:rFonts w:asciiTheme="majorHAnsi" w:hAnsiTheme="majorHAnsi"/>
          <w:spacing w:val="-3"/>
        </w:rPr>
        <w:t xml:space="preserve"> </w:t>
      </w:r>
      <w:r w:rsidRPr="00705EC0">
        <w:rPr>
          <w:rFonts w:asciiTheme="majorHAnsi" w:hAnsiTheme="majorHAnsi"/>
        </w:rPr>
        <w:t>DO</w:t>
      </w:r>
      <w:r w:rsidRPr="00705EC0">
        <w:rPr>
          <w:rFonts w:asciiTheme="majorHAnsi" w:hAnsiTheme="majorHAnsi"/>
          <w:spacing w:val="-4"/>
        </w:rPr>
        <w:t xml:space="preserve"> </w:t>
      </w:r>
      <w:r w:rsidRPr="00705EC0">
        <w:rPr>
          <w:rFonts w:asciiTheme="majorHAnsi" w:hAnsiTheme="majorHAnsi"/>
        </w:rPr>
        <w:t>CONTRATO</w:t>
      </w:r>
      <w:r w:rsidRPr="00705EC0">
        <w:rPr>
          <w:rFonts w:asciiTheme="majorHAnsi" w:hAnsiTheme="majorHAnsi"/>
          <w:spacing w:val="-3"/>
        </w:rPr>
        <w:t xml:space="preserve"> </w:t>
      </w:r>
      <w:r w:rsidRPr="00705EC0">
        <w:rPr>
          <w:rFonts w:asciiTheme="majorHAnsi" w:hAnsiTheme="majorHAnsi"/>
          <w:spacing w:val="-2"/>
        </w:rPr>
        <w:t>ADMINISTRATIVO</w:t>
      </w:r>
    </w:p>
    <w:p w14:paraId="3F78DF6A"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3" w:hanging="432"/>
        <w:rPr>
          <w:rFonts w:asciiTheme="majorHAnsi" w:hAnsiTheme="majorHAnsi"/>
          <w:sz w:val="24"/>
          <w:szCs w:val="24"/>
        </w:rPr>
      </w:pPr>
      <w:r w:rsidRPr="00705EC0">
        <w:rPr>
          <w:rFonts w:asciiTheme="majorHAnsi" w:hAnsiTheme="majorHAnsi"/>
          <w:sz w:val="24"/>
          <w:szCs w:val="24"/>
        </w:rPr>
        <w:t>Constituem motivo para extinção deste Contrato Administrativo,</w:t>
      </w:r>
      <w:r w:rsidRPr="00705EC0">
        <w:rPr>
          <w:rFonts w:asciiTheme="majorHAnsi" w:hAnsiTheme="majorHAnsi"/>
          <w:spacing w:val="40"/>
          <w:sz w:val="24"/>
          <w:szCs w:val="24"/>
        </w:rPr>
        <w:t xml:space="preserve"> </w:t>
      </w:r>
      <w:r w:rsidRPr="00705EC0">
        <w:rPr>
          <w:rFonts w:asciiTheme="majorHAnsi" w:hAnsiTheme="majorHAnsi"/>
          <w:sz w:val="24"/>
          <w:szCs w:val="24"/>
        </w:rPr>
        <w:t>observados os requisitos e procedimentos impostos pelo Capítulo VIII do Título III da Lei federal nº 14.133/2021:</w:t>
      </w:r>
    </w:p>
    <w:p w14:paraId="1B1FAAE5" w14:textId="77777777" w:rsidR="004A2227" w:rsidRPr="00705EC0" w:rsidRDefault="00765333" w:rsidP="00DE0865">
      <w:pPr>
        <w:pStyle w:val="PargrafodaLista"/>
        <w:numPr>
          <w:ilvl w:val="2"/>
          <w:numId w:val="1"/>
        </w:numPr>
        <w:tabs>
          <w:tab w:val="left" w:pos="2196"/>
        </w:tabs>
        <w:spacing w:before="120" w:after="120" w:line="360" w:lineRule="auto"/>
        <w:ind w:left="2196" w:right="1417" w:hanging="488"/>
        <w:jc w:val="both"/>
        <w:rPr>
          <w:rFonts w:asciiTheme="majorHAnsi" w:hAnsiTheme="majorHAnsi"/>
          <w:sz w:val="24"/>
          <w:szCs w:val="24"/>
        </w:rPr>
      </w:pPr>
      <w:r w:rsidRPr="00705EC0">
        <w:rPr>
          <w:rFonts w:asciiTheme="majorHAnsi" w:hAnsiTheme="majorHAnsi"/>
          <w:sz w:val="24"/>
          <w:szCs w:val="24"/>
        </w:rPr>
        <w:t xml:space="preserve">não cumprimento ou cumprimento irregular de normas editalícias ou de </w:t>
      </w:r>
      <w:r w:rsidRPr="00705EC0">
        <w:rPr>
          <w:rFonts w:asciiTheme="majorHAnsi" w:hAnsiTheme="majorHAnsi"/>
          <w:sz w:val="24"/>
          <w:szCs w:val="24"/>
        </w:rPr>
        <w:lastRenderedPageBreak/>
        <w:t>cláusulas contratuais, de especificações, de projetos ou de prazos;</w:t>
      </w:r>
    </w:p>
    <w:p w14:paraId="28EBCE50"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15" w:hanging="567"/>
        <w:jc w:val="both"/>
        <w:rPr>
          <w:rFonts w:asciiTheme="majorHAnsi" w:hAnsiTheme="majorHAnsi"/>
          <w:sz w:val="24"/>
          <w:szCs w:val="24"/>
        </w:rPr>
      </w:pPr>
      <w:r w:rsidRPr="00705EC0">
        <w:rPr>
          <w:rFonts w:asciiTheme="majorHAnsi" w:hAnsiTheme="majorHAnsi"/>
          <w:sz w:val="24"/>
          <w:szCs w:val="24"/>
        </w:rPr>
        <w:t>desatendimento das determinações regulares emitidas pela</w:t>
      </w:r>
      <w:r w:rsidRPr="00705EC0">
        <w:rPr>
          <w:rFonts w:asciiTheme="majorHAnsi" w:hAnsiTheme="majorHAnsi"/>
          <w:spacing w:val="-1"/>
          <w:sz w:val="24"/>
          <w:szCs w:val="24"/>
        </w:rPr>
        <w:t xml:space="preserve"> </w:t>
      </w:r>
      <w:r w:rsidRPr="00705EC0">
        <w:rPr>
          <w:rFonts w:asciiTheme="majorHAnsi" w:hAnsiTheme="majorHAnsi"/>
          <w:sz w:val="24"/>
          <w:szCs w:val="24"/>
        </w:rPr>
        <w:t>autoridade designada para acompanhar e fiscalizar sua execução ou por</w:t>
      </w:r>
      <w:r w:rsidRPr="00705EC0">
        <w:rPr>
          <w:rFonts w:asciiTheme="majorHAnsi" w:hAnsiTheme="majorHAnsi"/>
          <w:spacing w:val="40"/>
          <w:sz w:val="24"/>
          <w:szCs w:val="24"/>
        </w:rPr>
        <w:t xml:space="preserve"> </w:t>
      </w:r>
      <w:r w:rsidRPr="00705EC0">
        <w:rPr>
          <w:rFonts w:asciiTheme="majorHAnsi" w:hAnsiTheme="majorHAnsi"/>
          <w:sz w:val="24"/>
          <w:szCs w:val="24"/>
        </w:rPr>
        <w:t>autoridade superior;</w:t>
      </w:r>
    </w:p>
    <w:p w14:paraId="79569299"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21" w:hanging="644"/>
        <w:jc w:val="both"/>
        <w:rPr>
          <w:rFonts w:asciiTheme="majorHAnsi" w:hAnsiTheme="majorHAnsi"/>
          <w:sz w:val="24"/>
          <w:szCs w:val="24"/>
        </w:rPr>
      </w:pPr>
      <w:r w:rsidRPr="00705EC0">
        <w:rPr>
          <w:rFonts w:asciiTheme="majorHAnsi" w:hAnsiTheme="majorHAnsi"/>
          <w:sz w:val="24"/>
          <w:szCs w:val="24"/>
        </w:rPr>
        <w:t>alteração social ou modificação da finalidade ou da estrutura da empresa que restrinja sua capacidade de concluir o contrato;</w:t>
      </w:r>
    </w:p>
    <w:p w14:paraId="0942F8FD"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18" w:hanging="632"/>
        <w:jc w:val="both"/>
        <w:rPr>
          <w:rFonts w:asciiTheme="majorHAnsi" w:hAnsiTheme="majorHAnsi"/>
          <w:sz w:val="24"/>
          <w:szCs w:val="24"/>
        </w:rPr>
      </w:pPr>
      <w:r w:rsidRPr="00705EC0">
        <w:rPr>
          <w:rFonts w:asciiTheme="majorHAnsi" w:hAnsiTheme="majorHAnsi"/>
          <w:sz w:val="24"/>
          <w:szCs w:val="24"/>
        </w:rPr>
        <w:t>decretação de falência ou de insolvência civil, dissolução da sociedade ou falecimento do contratado;</w:t>
      </w:r>
    </w:p>
    <w:p w14:paraId="6956A9B2" w14:textId="77777777" w:rsidR="004A2227" w:rsidRPr="00705EC0" w:rsidRDefault="00765333" w:rsidP="00DE0865">
      <w:pPr>
        <w:pStyle w:val="PargrafodaLista"/>
        <w:numPr>
          <w:ilvl w:val="2"/>
          <w:numId w:val="1"/>
        </w:numPr>
        <w:tabs>
          <w:tab w:val="left" w:pos="2196"/>
        </w:tabs>
        <w:spacing w:before="120" w:after="120" w:line="360" w:lineRule="auto"/>
        <w:ind w:left="2196" w:right="1417" w:hanging="555"/>
        <w:jc w:val="both"/>
        <w:rPr>
          <w:rFonts w:asciiTheme="majorHAnsi" w:hAnsiTheme="majorHAnsi"/>
          <w:sz w:val="24"/>
          <w:szCs w:val="24"/>
        </w:rPr>
      </w:pPr>
      <w:r w:rsidRPr="00705EC0">
        <w:rPr>
          <w:rFonts w:asciiTheme="majorHAnsi" w:hAnsiTheme="majorHAnsi"/>
          <w:sz w:val="24"/>
          <w:szCs w:val="24"/>
        </w:rPr>
        <w:t>caso fortuito ou força maior, regularmente comprovados, impeditivos da execução do contrato;</w:t>
      </w:r>
    </w:p>
    <w:p w14:paraId="3CB8FCD0"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12" w:hanging="632"/>
        <w:jc w:val="both"/>
        <w:rPr>
          <w:rFonts w:asciiTheme="majorHAnsi" w:hAnsiTheme="majorHAnsi"/>
          <w:sz w:val="24"/>
          <w:szCs w:val="24"/>
        </w:rPr>
      </w:pPr>
      <w:r w:rsidRPr="00705EC0">
        <w:rPr>
          <w:rFonts w:asciiTheme="majorHAnsi" w:hAnsiTheme="majorHAnsi"/>
          <w:sz w:val="24"/>
          <w:szCs w:val="24"/>
        </w:rPr>
        <w:t>atraso na obtenção da</w:t>
      </w:r>
      <w:r w:rsidRPr="00705EC0">
        <w:rPr>
          <w:rFonts w:asciiTheme="majorHAnsi" w:hAnsiTheme="majorHAnsi"/>
          <w:spacing w:val="-1"/>
          <w:sz w:val="24"/>
          <w:szCs w:val="24"/>
        </w:rPr>
        <w:t xml:space="preserve"> </w:t>
      </w:r>
      <w:r w:rsidRPr="00705EC0">
        <w:rPr>
          <w:rFonts w:asciiTheme="majorHAnsi" w:hAnsiTheme="majorHAnsi"/>
          <w:sz w:val="24"/>
          <w:szCs w:val="24"/>
        </w:rPr>
        <w:t>licença ambiental, ou impossibilidade de</w:t>
      </w:r>
      <w:r w:rsidRPr="00705EC0">
        <w:rPr>
          <w:rFonts w:asciiTheme="majorHAnsi" w:hAnsiTheme="majorHAnsi"/>
          <w:spacing w:val="-1"/>
          <w:sz w:val="24"/>
          <w:szCs w:val="24"/>
        </w:rPr>
        <w:t xml:space="preserve"> </w:t>
      </w:r>
      <w:r w:rsidRPr="00705EC0">
        <w:rPr>
          <w:rFonts w:asciiTheme="majorHAnsi" w:hAnsiTheme="majorHAnsi"/>
          <w:sz w:val="24"/>
          <w:szCs w:val="24"/>
        </w:rPr>
        <w:t>obtê-la, ou alteração substancial do anteprojeto que dela resultar, ainda que obtida no prazo previsto;</w:t>
      </w:r>
    </w:p>
    <w:p w14:paraId="1FC787AA"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20" w:hanging="711"/>
        <w:jc w:val="both"/>
        <w:rPr>
          <w:rFonts w:asciiTheme="majorHAnsi" w:hAnsiTheme="majorHAnsi"/>
          <w:sz w:val="24"/>
          <w:szCs w:val="24"/>
        </w:rPr>
      </w:pPr>
      <w:r w:rsidRPr="00705EC0">
        <w:rPr>
          <w:rFonts w:asciiTheme="majorHAnsi" w:hAnsiTheme="majorHAnsi"/>
          <w:sz w:val="24"/>
          <w:szCs w:val="24"/>
        </w:rPr>
        <w:t xml:space="preserve">atraso na liberação das áreas sujeitas a desapropriação, a desocupação ou a servidão administrativa, ou impossibilidade de liberação dessas </w:t>
      </w:r>
      <w:r w:rsidRPr="00705EC0">
        <w:rPr>
          <w:rFonts w:asciiTheme="majorHAnsi" w:hAnsiTheme="majorHAnsi"/>
          <w:spacing w:val="-2"/>
          <w:sz w:val="24"/>
          <w:szCs w:val="24"/>
        </w:rPr>
        <w:t>áreas;</w:t>
      </w:r>
    </w:p>
    <w:p w14:paraId="44AC3EE7" w14:textId="77777777" w:rsidR="004A2227" w:rsidRPr="00705EC0" w:rsidRDefault="00765333" w:rsidP="00DE0865">
      <w:pPr>
        <w:pStyle w:val="PargrafodaLista"/>
        <w:numPr>
          <w:ilvl w:val="2"/>
          <w:numId w:val="1"/>
        </w:numPr>
        <w:tabs>
          <w:tab w:val="left" w:pos="2192"/>
          <w:tab w:val="left" w:pos="2196"/>
        </w:tabs>
        <w:spacing w:before="120" w:after="120" w:line="360" w:lineRule="auto"/>
        <w:ind w:left="2196" w:right="1417" w:hanging="788"/>
        <w:jc w:val="both"/>
        <w:rPr>
          <w:rFonts w:asciiTheme="majorHAnsi" w:hAnsiTheme="majorHAnsi"/>
          <w:sz w:val="24"/>
          <w:szCs w:val="24"/>
        </w:rPr>
      </w:pPr>
      <w:r w:rsidRPr="00705EC0">
        <w:rPr>
          <w:rFonts w:asciiTheme="majorHAnsi" w:hAnsiTheme="majorHAnsi"/>
          <w:sz w:val="24"/>
          <w:szCs w:val="24"/>
        </w:rPr>
        <w:t>razões de interesse público, justificadas pela autoridade máxima do órgão ou da entidade contratante;</w:t>
      </w:r>
    </w:p>
    <w:p w14:paraId="1EF5FBF6" w14:textId="77777777" w:rsidR="004A2227" w:rsidRPr="00705EC0" w:rsidRDefault="00765333" w:rsidP="00DE0865">
      <w:pPr>
        <w:pStyle w:val="PargrafodaLista"/>
        <w:numPr>
          <w:ilvl w:val="2"/>
          <w:numId w:val="1"/>
        </w:numPr>
        <w:tabs>
          <w:tab w:val="left" w:pos="2193"/>
          <w:tab w:val="left" w:pos="2196"/>
        </w:tabs>
        <w:spacing w:before="120" w:after="120" w:line="360" w:lineRule="auto"/>
        <w:ind w:left="2196" w:right="1418" w:hanging="624"/>
        <w:jc w:val="both"/>
        <w:rPr>
          <w:rFonts w:asciiTheme="majorHAnsi" w:hAnsiTheme="majorHAnsi"/>
          <w:sz w:val="24"/>
          <w:szCs w:val="24"/>
        </w:rPr>
      </w:pPr>
      <w:r w:rsidRPr="00705EC0">
        <w:rPr>
          <w:rFonts w:asciiTheme="majorHAnsi" w:hAnsiTheme="majorHAnsi"/>
          <w:sz w:val="24"/>
          <w:szCs w:val="24"/>
        </w:rPr>
        <w:t>não cumprimento das obrigações relativas à reserva de cargos prevista em lei, bem como em outras normas específicas, para pessoa com deficiência, para reabilitado da Previdência Social ou para aprendiz.</w:t>
      </w:r>
    </w:p>
    <w:p w14:paraId="5DCFD040"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17" w:hanging="548"/>
        <w:jc w:val="both"/>
        <w:rPr>
          <w:rFonts w:asciiTheme="majorHAnsi" w:hAnsiTheme="majorHAnsi"/>
          <w:sz w:val="24"/>
          <w:szCs w:val="24"/>
        </w:rPr>
      </w:pPr>
      <w:r w:rsidRPr="00705EC0">
        <w:rPr>
          <w:rFonts w:asciiTheme="majorHAnsi" w:hAnsiTheme="majorHAnsi"/>
          <w:sz w:val="24"/>
          <w:szCs w:val="24"/>
        </w:rPr>
        <w:t>supressão, por parte da Administração, de obras, serviços ou compras que acarrete modificação do valor inicial do contrato além do limite permitido no art. 125 desta Lei;</w:t>
      </w:r>
    </w:p>
    <w:p w14:paraId="087516D2" w14:textId="77777777" w:rsidR="004A2227" w:rsidRPr="00705EC0" w:rsidRDefault="00765333" w:rsidP="00DE0865">
      <w:pPr>
        <w:pStyle w:val="PargrafodaLista"/>
        <w:numPr>
          <w:ilvl w:val="2"/>
          <w:numId w:val="1"/>
        </w:numPr>
        <w:tabs>
          <w:tab w:val="left" w:pos="2194"/>
          <w:tab w:val="left" w:pos="2196"/>
        </w:tabs>
        <w:spacing w:before="120" w:after="120" w:line="360" w:lineRule="auto"/>
        <w:ind w:left="2196" w:right="1417" w:hanging="624"/>
        <w:jc w:val="both"/>
        <w:rPr>
          <w:rFonts w:asciiTheme="majorHAnsi" w:hAnsiTheme="majorHAnsi"/>
          <w:sz w:val="24"/>
          <w:szCs w:val="24"/>
        </w:rPr>
      </w:pPr>
      <w:r w:rsidRPr="00705EC0">
        <w:rPr>
          <w:rFonts w:asciiTheme="majorHAnsi" w:hAnsiTheme="majorHAnsi"/>
          <w:sz w:val="24"/>
          <w:szCs w:val="24"/>
        </w:rPr>
        <w:t>suspensão de execução do contrato, por ordem escrita da Administração, por prazo superior a 3 (três) meses;</w:t>
      </w:r>
    </w:p>
    <w:p w14:paraId="0EF93B87" w14:textId="77777777" w:rsidR="004A2227" w:rsidRPr="00705EC0" w:rsidRDefault="00765333" w:rsidP="00DE0865">
      <w:pPr>
        <w:pStyle w:val="PargrafodaLista"/>
        <w:numPr>
          <w:ilvl w:val="2"/>
          <w:numId w:val="1"/>
        </w:numPr>
        <w:tabs>
          <w:tab w:val="left" w:pos="2191"/>
          <w:tab w:val="left" w:pos="2196"/>
        </w:tabs>
        <w:spacing w:before="120" w:after="120" w:line="360" w:lineRule="auto"/>
        <w:ind w:left="2196" w:right="1416" w:hanging="704"/>
        <w:jc w:val="both"/>
        <w:rPr>
          <w:rFonts w:asciiTheme="majorHAnsi" w:hAnsiTheme="majorHAnsi"/>
          <w:sz w:val="24"/>
          <w:szCs w:val="24"/>
        </w:rPr>
      </w:pPr>
      <w:r w:rsidRPr="00705EC0">
        <w:rPr>
          <w:rFonts w:asciiTheme="majorHAnsi" w:hAnsiTheme="majorHAnsi"/>
          <w:sz w:val="24"/>
          <w:szCs w:val="24"/>
        </w:rPr>
        <w:t>repetidas suspensões que totalizem 90 (noventa) dias úteis, independentemente do pagamento obrigatório de indenização pelas sucessivas e contratualmente imprevistas desmobilizações e mobilizações e outras previstas;</w:t>
      </w:r>
    </w:p>
    <w:p w14:paraId="1FB813DB" w14:textId="77777777" w:rsidR="004A2227" w:rsidRPr="00705EC0" w:rsidRDefault="00765333" w:rsidP="00DE0865">
      <w:pPr>
        <w:pStyle w:val="PargrafodaLista"/>
        <w:numPr>
          <w:ilvl w:val="2"/>
          <w:numId w:val="1"/>
        </w:numPr>
        <w:tabs>
          <w:tab w:val="left" w:pos="2191"/>
          <w:tab w:val="left" w:pos="2196"/>
        </w:tabs>
        <w:spacing w:before="120" w:after="120" w:line="360" w:lineRule="auto"/>
        <w:ind w:left="2196" w:right="1419" w:hanging="780"/>
        <w:jc w:val="both"/>
        <w:rPr>
          <w:rFonts w:asciiTheme="majorHAnsi" w:hAnsiTheme="majorHAnsi"/>
          <w:sz w:val="24"/>
          <w:szCs w:val="24"/>
        </w:rPr>
      </w:pPr>
      <w:r w:rsidRPr="00705EC0">
        <w:rPr>
          <w:rFonts w:asciiTheme="majorHAnsi" w:hAnsiTheme="majorHAnsi"/>
          <w:sz w:val="24"/>
          <w:szCs w:val="24"/>
        </w:rPr>
        <w:t>atraso</w:t>
      </w:r>
      <w:r w:rsidRPr="00705EC0">
        <w:rPr>
          <w:rFonts w:asciiTheme="majorHAnsi" w:hAnsiTheme="majorHAnsi"/>
          <w:spacing w:val="-1"/>
          <w:sz w:val="24"/>
          <w:szCs w:val="24"/>
        </w:rPr>
        <w:t xml:space="preserve"> </w:t>
      </w:r>
      <w:r w:rsidRPr="00705EC0">
        <w:rPr>
          <w:rFonts w:asciiTheme="majorHAnsi" w:hAnsiTheme="majorHAnsi"/>
          <w:sz w:val="24"/>
          <w:szCs w:val="24"/>
        </w:rPr>
        <w:t>superior</w:t>
      </w:r>
      <w:r w:rsidRPr="00705EC0">
        <w:rPr>
          <w:rFonts w:asciiTheme="majorHAnsi" w:hAnsiTheme="majorHAnsi"/>
          <w:spacing w:val="-2"/>
          <w:sz w:val="24"/>
          <w:szCs w:val="24"/>
        </w:rPr>
        <w:t xml:space="preserve"> </w:t>
      </w:r>
      <w:r w:rsidRPr="00705EC0">
        <w:rPr>
          <w:rFonts w:asciiTheme="majorHAnsi" w:hAnsiTheme="majorHAnsi"/>
          <w:sz w:val="24"/>
          <w:szCs w:val="24"/>
        </w:rPr>
        <w:t>a</w:t>
      </w:r>
      <w:r w:rsidRPr="00705EC0">
        <w:rPr>
          <w:rFonts w:asciiTheme="majorHAnsi" w:hAnsiTheme="majorHAnsi"/>
          <w:spacing w:val="-1"/>
          <w:sz w:val="24"/>
          <w:szCs w:val="24"/>
        </w:rPr>
        <w:t xml:space="preserve"> </w:t>
      </w:r>
      <w:r w:rsidRPr="00705EC0">
        <w:rPr>
          <w:rFonts w:asciiTheme="majorHAnsi" w:hAnsiTheme="majorHAnsi"/>
          <w:sz w:val="24"/>
          <w:szCs w:val="24"/>
        </w:rPr>
        <w:t>2</w:t>
      </w:r>
      <w:r w:rsidRPr="00705EC0">
        <w:rPr>
          <w:rFonts w:asciiTheme="majorHAnsi" w:hAnsiTheme="majorHAnsi"/>
          <w:spacing w:val="-2"/>
          <w:sz w:val="24"/>
          <w:szCs w:val="24"/>
        </w:rPr>
        <w:t xml:space="preserve"> </w:t>
      </w:r>
      <w:r w:rsidRPr="00705EC0">
        <w:rPr>
          <w:rFonts w:asciiTheme="majorHAnsi" w:hAnsiTheme="majorHAnsi"/>
          <w:sz w:val="24"/>
          <w:szCs w:val="24"/>
        </w:rPr>
        <w:t>(dois)</w:t>
      </w:r>
      <w:r w:rsidRPr="00705EC0">
        <w:rPr>
          <w:rFonts w:asciiTheme="majorHAnsi" w:hAnsiTheme="majorHAnsi"/>
          <w:spacing w:val="-2"/>
          <w:sz w:val="24"/>
          <w:szCs w:val="24"/>
        </w:rPr>
        <w:t xml:space="preserve"> </w:t>
      </w:r>
      <w:r w:rsidRPr="00705EC0">
        <w:rPr>
          <w:rFonts w:asciiTheme="majorHAnsi" w:hAnsiTheme="majorHAnsi"/>
          <w:sz w:val="24"/>
          <w:szCs w:val="24"/>
        </w:rPr>
        <w:t>meses, contado</w:t>
      </w:r>
      <w:r w:rsidRPr="00705EC0">
        <w:rPr>
          <w:rFonts w:asciiTheme="majorHAnsi" w:hAnsiTheme="majorHAnsi"/>
          <w:spacing w:val="-2"/>
          <w:sz w:val="24"/>
          <w:szCs w:val="24"/>
        </w:rPr>
        <w:t xml:space="preserve"> </w:t>
      </w:r>
      <w:r w:rsidRPr="00705EC0">
        <w:rPr>
          <w:rFonts w:asciiTheme="majorHAnsi" w:hAnsiTheme="majorHAnsi"/>
          <w:sz w:val="24"/>
          <w:szCs w:val="24"/>
        </w:rPr>
        <w:t>da</w:t>
      </w:r>
      <w:r w:rsidRPr="00705EC0">
        <w:rPr>
          <w:rFonts w:asciiTheme="majorHAnsi" w:hAnsiTheme="majorHAnsi"/>
          <w:spacing w:val="-4"/>
          <w:sz w:val="24"/>
          <w:szCs w:val="24"/>
        </w:rPr>
        <w:t xml:space="preserve"> </w:t>
      </w:r>
      <w:r w:rsidRPr="00705EC0">
        <w:rPr>
          <w:rFonts w:asciiTheme="majorHAnsi" w:hAnsiTheme="majorHAnsi"/>
          <w:sz w:val="24"/>
          <w:szCs w:val="24"/>
        </w:rPr>
        <w:t>emissão</w:t>
      </w:r>
      <w:r w:rsidRPr="00705EC0">
        <w:rPr>
          <w:rFonts w:asciiTheme="majorHAnsi" w:hAnsiTheme="majorHAnsi"/>
          <w:spacing w:val="-1"/>
          <w:sz w:val="24"/>
          <w:szCs w:val="24"/>
        </w:rPr>
        <w:t xml:space="preserve"> </w:t>
      </w:r>
      <w:r w:rsidRPr="00705EC0">
        <w:rPr>
          <w:rFonts w:asciiTheme="majorHAnsi" w:hAnsiTheme="majorHAnsi"/>
          <w:sz w:val="24"/>
          <w:szCs w:val="24"/>
        </w:rPr>
        <w:t>da</w:t>
      </w:r>
      <w:r w:rsidRPr="00705EC0">
        <w:rPr>
          <w:rFonts w:asciiTheme="majorHAnsi" w:hAnsiTheme="majorHAnsi"/>
          <w:spacing w:val="-1"/>
          <w:sz w:val="24"/>
          <w:szCs w:val="24"/>
        </w:rPr>
        <w:t xml:space="preserve"> </w:t>
      </w:r>
      <w:r w:rsidRPr="00705EC0">
        <w:rPr>
          <w:rFonts w:asciiTheme="majorHAnsi" w:hAnsiTheme="majorHAnsi"/>
          <w:sz w:val="24"/>
          <w:szCs w:val="24"/>
        </w:rPr>
        <w:t>nota fiscal, dos pagamentos</w:t>
      </w:r>
      <w:r w:rsidRPr="00705EC0">
        <w:rPr>
          <w:rFonts w:asciiTheme="majorHAnsi" w:hAnsiTheme="majorHAnsi"/>
          <w:spacing w:val="-2"/>
          <w:sz w:val="24"/>
          <w:szCs w:val="24"/>
        </w:rPr>
        <w:t xml:space="preserve"> </w:t>
      </w:r>
      <w:r w:rsidRPr="00705EC0">
        <w:rPr>
          <w:rFonts w:asciiTheme="majorHAnsi" w:hAnsiTheme="majorHAnsi"/>
          <w:sz w:val="24"/>
          <w:szCs w:val="24"/>
        </w:rPr>
        <w:t>ou</w:t>
      </w:r>
      <w:r w:rsidRPr="00705EC0">
        <w:rPr>
          <w:rFonts w:asciiTheme="majorHAnsi" w:hAnsiTheme="majorHAnsi"/>
          <w:spacing w:val="-2"/>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parcelas</w:t>
      </w:r>
      <w:r w:rsidRPr="00705EC0">
        <w:rPr>
          <w:rFonts w:asciiTheme="majorHAnsi" w:hAnsiTheme="majorHAnsi"/>
          <w:spacing w:val="-1"/>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pagamentos</w:t>
      </w:r>
      <w:r w:rsidRPr="00705EC0">
        <w:rPr>
          <w:rFonts w:asciiTheme="majorHAnsi" w:hAnsiTheme="majorHAnsi"/>
          <w:spacing w:val="-2"/>
          <w:sz w:val="24"/>
          <w:szCs w:val="24"/>
        </w:rPr>
        <w:t xml:space="preserve"> </w:t>
      </w:r>
      <w:r w:rsidRPr="00705EC0">
        <w:rPr>
          <w:rFonts w:asciiTheme="majorHAnsi" w:hAnsiTheme="majorHAnsi"/>
          <w:sz w:val="24"/>
          <w:szCs w:val="24"/>
        </w:rPr>
        <w:t>devidos</w:t>
      </w:r>
      <w:r w:rsidRPr="00705EC0">
        <w:rPr>
          <w:rFonts w:asciiTheme="majorHAnsi" w:hAnsiTheme="majorHAnsi"/>
          <w:spacing w:val="-2"/>
          <w:sz w:val="24"/>
          <w:szCs w:val="24"/>
        </w:rPr>
        <w:t xml:space="preserve"> </w:t>
      </w:r>
      <w:r w:rsidRPr="00705EC0">
        <w:rPr>
          <w:rFonts w:asciiTheme="majorHAnsi" w:hAnsiTheme="majorHAnsi"/>
          <w:sz w:val="24"/>
          <w:szCs w:val="24"/>
        </w:rPr>
        <w:t>pela</w:t>
      </w:r>
      <w:r w:rsidRPr="00705EC0">
        <w:rPr>
          <w:rFonts w:asciiTheme="majorHAnsi" w:hAnsiTheme="majorHAnsi"/>
          <w:spacing w:val="-1"/>
          <w:sz w:val="24"/>
          <w:szCs w:val="24"/>
        </w:rPr>
        <w:t xml:space="preserve"> </w:t>
      </w:r>
      <w:r w:rsidRPr="00705EC0">
        <w:rPr>
          <w:rFonts w:asciiTheme="majorHAnsi" w:hAnsiTheme="majorHAnsi"/>
          <w:sz w:val="24"/>
          <w:szCs w:val="24"/>
        </w:rPr>
        <w:t xml:space="preserve">Administração </w:t>
      </w:r>
      <w:r w:rsidRPr="00705EC0">
        <w:rPr>
          <w:rFonts w:asciiTheme="majorHAnsi" w:hAnsiTheme="majorHAnsi"/>
          <w:sz w:val="24"/>
          <w:szCs w:val="24"/>
        </w:rPr>
        <w:lastRenderedPageBreak/>
        <w:t>por despesas de obras, serviços ou fornecimentos;</w:t>
      </w:r>
    </w:p>
    <w:p w14:paraId="36F4A62B" w14:textId="77777777" w:rsidR="004A2227" w:rsidRPr="00705EC0" w:rsidRDefault="00765333" w:rsidP="00DE0865">
      <w:pPr>
        <w:pStyle w:val="Ttulo1"/>
        <w:numPr>
          <w:ilvl w:val="0"/>
          <w:numId w:val="1"/>
        </w:numPr>
        <w:tabs>
          <w:tab w:val="left" w:pos="994"/>
        </w:tabs>
        <w:spacing w:before="120" w:after="120" w:line="360" w:lineRule="auto"/>
        <w:ind w:right="1418"/>
        <w:rPr>
          <w:rFonts w:asciiTheme="majorHAnsi" w:hAnsiTheme="majorHAnsi"/>
        </w:rPr>
      </w:pPr>
      <w:r w:rsidRPr="00705EC0">
        <w:rPr>
          <w:rFonts w:asciiTheme="majorHAnsi" w:hAnsiTheme="majorHAnsi"/>
        </w:rPr>
        <w:t>DIREITOS</w:t>
      </w:r>
      <w:r w:rsidRPr="00705EC0">
        <w:rPr>
          <w:rFonts w:asciiTheme="majorHAnsi" w:hAnsiTheme="majorHAnsi"/>
          <w:spacing w:val="80"/>
          <w:w w:val="150"/>
        </w:rPr>
        <w:t xml:space="preserve"> </w:t>
      </w:r>
      <w:r w:rsidRPr="00705EC0">
        <w:rPr>
          <w:rFonts w:asciiTheme="majorHAnsi" w:hAnsiTheme="majorHAnsi"/>
        </w:rPr>
        <w:t>DA</w:t>
      </w:r>
      <w:r w:rsidRPr="00705EC0">
        <w:rPr>
          <w:rFonts w:asciiTheme="majorHAnsi" w:hAnsiTheme="majorHAnsi"/>
          <w:spacing w:val="80"/>
          <w:w w:val="150"/>
        </w:rPr>
        <w:t xml:space="preserve"> </w:t>
      </w:r>
      <w:r w:rsidRPr="00705EC0">
        <w:rPr>
          <w:rFonts w:asciiTheme="majorHAnsi" w:hAnsiTheme="majorHAnsi"/>
        </w:rPr>
        <w:t>CONTRATANTE</w:t>
      </w:r>
      <w:r w:rsidRPr="00705EC0">
        <w:rPr>
          <w:rFonts w:asciiTheme="majorHAnsi" w:hAnsiTheme="majorHAnsi"/>
          <w:spacing w:val="80"/>
          <w:w w:val="150"/>
        </w:rPr>
        <w:t xml:space="preserve"> </w:t>
      </w:r>
      <w:r w:rsidRPr="00705EC0">
        <w:rPr>
          <w:rFonts w:asciiTheme="majorHAnsi" w:hAnsiTheme="majorHAnsi"/>
        </w:rPr>
        <w:t>NO</w:t>
      </w:r>
      <w:r w:rsidRPr="00705EC0">
        <w:rPr>
          <w:rFonts w:asciiTheme="majorHAnsi" w:hAnsiTheme="majorHAnsi"/>
          <w:spacing w:val="80"/>
          <w:w w:val="150"/>
        </w:rPr>
        <w:t xml:space="preserve"> </w:t>
      </w:r>
      <w:r w:rsidRPr="00705EC0">
        <w:rPr>
          <w:rFonts w:asciiTheme="majorHAnsi" w:hAnsiTheme="majorHAnsi"/>
        </w:rPr>
        <w:t>CASO</w:t>
      </w:r>
      <w:r w:rsidRPr="00705EC0">
        <w:rPr>
          <w:rFonts w:asciiTheme="majorHAnsi" w:hAnsiTheme="majorHAnsi"/>
          <w:spacing w:val="80"/>
          <w:w w:val="150"/>
        </w:rPr>
        <w:t xml:space="preserve"> </w:t>
      </w:r>
      <w:r w:rsidRPr="00705EC0">
        <w:rPr>
          <w:rFonts w:asciiTheme="majorHAnsi" w:hAnsiTheme="majorHAnsi"/>
        </w:rPr>
        <w:t>DE</w:t>
      </w:r>
      <w:r w:rsidRPr="00705EC0">
        <w:rPr>
          <w:rFonts w:asciiTheme="majorHAnsi" w:hAnsiTheme="majorHAnsi"/>
          <w:spacing w:val="80"/>
          <w:w w:val="150"/>
        </w:rPr>
        <w:t xml:space="preserve"> </w:t>
      </w:r>
      <w:r w:rsidRPr="00705EC0">
        <w:rPr>
          <w:rFonts w:asciiTheme="majorHAnsi" w:hAnsiTheme="majorHAnsi"/>
        </w:rPr>
        <w:t>EXTINÇÃO</w:t>
      </w:r>
      <w:r w:rsidRPr="00705EC0">
        <w:rPr>
          <w:rFonts w:asciiTheme="majorHAnsi" w:hAnsiTheme="majorHAnsi"/>
          <w:spacing w:val="80"/>
          <w:w w:val="150"/>
        </w:rPr>
        <w:t xml:space="preserve"> </w:t>
      </w:r>
      <w:r w:rsidRPr="00705EC0">
        <w:rPr>
          <w:rFonts w:asciiTheme="majorHAnsi" w:hAnsiTheme="majorHAnsi"/>
        </w:rPr>
        <w:t>DO</w:t>
      </w:r>
      <w:r w:rsidRPr="00705EC0">
        <w:rPr>
          <w:rFonts w:asciiTheme="majorHAnsi" w:hAnsiTheme="majorHAnsi"/>
          <w:spacing w:val="80"/>
          <w:w w:val="150"/>
        </w:rPr>
        <w:t xml:space="preserve"> </w:t>
      </w:r>
      <w:r w:rsidRPr="00705EC0">
        <w:rPr>
          <w:rFonts w:asciiTheme="majorHAnsi" w:hAnsiTheme="majorHAnsi"/>
        </w:rPr>
        <w:t xml:space="preserve">CONTRATO </w:t>
      </w:r>
      <w:r w:rsidRPr="00705EC0">
        <w:rPr>
          <w:rFonts w:asciiTheme="majorHAnsi" w:hAnsiTheme="majorHAnsi"/>
          <w:spacing w:val="-2"/>
        </w:rPr>
        <w:t>ADMINISTRATIVO</w:t>
      </w:r>
    </w:p>
    <w:p w14:paraId="62978048" w14:textId="77777777" w:rsidR="004A2227" w:rsidRPr="00705EC0" w:rsidRDefault="00765333" w:rsidP="00DE0865">
      <w:pPr>
        <w:pStyle w:val="PargrafodaLista"/>
        <w:numPr>
          <w:ilvl w:val="1"/>
          <w:numId w:val="1"/>
        </w:numPr>
        <w:tabs>
          <w:tab w:val="left" w:pos="1700"/>
          <w:tab w:val="left" w:pos="1709"/>
        </w:tabs>
        <w:spacing w:before="120" w:after="120" w:line="360" w:lineRule="auto"/>
        <w:ind w:left="1709" w:right="1417" w:hanging="432"/>
        <w:rPr>
          <w:rFonts w:asciiTheme="majorHAnsi" w:hAnsiTheme="majorHAnsi"/>
          <w:sz w:val="24"/>
          <w:szCs w:val="24"/>
        </w:rPr>
      </w:pPr>
      <w:r w:rsidRPr="00705EC0">
        <w:rPr>
          <w:rFonts w:asciiTheme="majorHAnsi" w:hAnsiTheme="majorHAnsi"/>
          <w:sz w:val="24"/>
          <w:szCs w:val="24"/>
        </w:rPr>
        <w:t>Se a Contratada der causa à extinção deste Contrato Administrativo, ficará sujeita à aplicação das sanções mencionadas na Cláusula 7ª, sem prejuízo das responsabilidades administrativa, civil e criminal a que possam estar sujeitos seus dirigentes.</w:t>
      </w:r>
    </w:p>
    <w:p w14:paraId="3BC72D43" w14:textId="77777777" w:rsidR="004A2227" w:rsidRPr="00705EC0" w:rsidRDefault="00765333" w:rsidP="00DE0865">
      <w:pPr>
        <w:pStyle w:val="Ttulo1"/>
        <w:numPr>
          <w:ilvl w:val="0"/>
          <w:numId w:val="1"/>
        </w:numPr>
        <w:tabs>
          <w:tab w:val="left" w:pos="993"/>
        </w:tabs>
        <w:spacing w:before="120" w:after="120" w:line="360" w:lineRule="auto"/>
        <w:ind w:left="993" w:hanging="359"/>
        <w:rPr>
          <w:rFonts w:asciiTheme="majorHAnsi" w:hAnsiTheme="majorHAnsi"/>
        </w:rPr>
      </w:pPr>
      <w:r w:rsidRPr="00705EC0">
        <w:rPr>
          <w:rFonts w:asciiTheme="majorHAnsi" w:hAnsiTheme="majorHAnsi"/>
        </w:rPr>
        <w:t>CONDIÇÕES</w:t>
      </w:r>
      <w:r w:rsidRPr="00705EC0">
        <w:rPr>
          <w:rFonts w:asciiTheme="majorHAnsi" w:hAnsiTheme="majorHAnsi"/>
          <w:spacing w:val="-5"/>
        </w:rPr>
        <w:t xml:space="preserve"> </w:t>
      </w:r>
      <w:r w:rsidRPr="00705EC0">
        <w:rPr>
          <w:rFonts w:asciiTheme="majorHAnsi" w:hAnsiTheme="majorHAnsi"/>
        </w:rPr>
        <w:t>DE</w:t>
      </w:r>
      <w:r w:rsidRPr="00705EC0">
        <w:rPr>
          <w:rFonts w:asciiTheme="majorHAnsi" w:hAnsiTheme="majorHAnsi"/>
          <w:spacing w:val="-3"/>
        </w:rPr>
        <w:t xml:space="preserve"> </w:t>
      </w:r>
      <w:r w:rsidRPr="00705EC0">
        <w:rPr>
          <w:rFonts w:asciiTheme="majorHAnsi" w:hAnsiTheme="majorHAnsi"/>
          <w:spacing w:val="-2"/>
        </w:rPr>
        <w:t>IMPORTAÇÃO</w:t>
      </w:r>
    </w:p>
    <w:p w14:paraId="3663DEAF" w14:textId="1FCEF6D4" w:rsidR="004A2227" w:rsidRPr="00705EC0" w:rsidRDefault="001E76DA" w:rsidP="001E76DA">
      <w:pPr>
        <w:pStyle w:val="PargrafodaLista"/>
        <w:numPr>
          <w:ilvl w:val="1"/>
          <w:numId w:val="10"/>
        </w:numPr>
        <w:tabs>
          <w:tab w:val="left" w:pos="993"/>
          <w:tab w:val="left" w:pos="1709"/>
          <w:tab w:val="left" w:pos="2409"/>
        </w:tabs>
        <w:spacing w:before="120" w:after="120" w:line="360" w:lineRule="auto"/>
        <w:ind w:right="1415"/>
        <w:rPr>
          <w:rFonts w:asciiTheme="majorHAnsi" w:hAnsiTheme="majorHAnsi"/>
          <w:sz w:val="24"/>
          <w:szCs w:val="24"/>
        </w:rPr>
      </w:pPr>
      <w:r w:rsidRPr="00705EC0">
        <w:rPr>
          <w:rFonts w:asciiTheme="majorHAnsi" w:hAnsiTheme="majorHAnsi"/>
          <w:sz w:val="24"/>
          <w:szCs w:val="24"/>
        </w:rPr>
        <w:t xml:space="preserve"> </w:t>
      </w:r>
      <w:r w:rsidR="00765333" w:rsidRPr="00705EC0">
        <w:rPr>
          <w:rFonts w:asciiTheme="majorHAnsi" w:hAnsiTheme="majorHAnsi"/>
          <w:sz w:val="24"/>
          <w:szCs w:val="24"/>
        </w:rPr>
        <w:t>A necessidade de a Contratada efetuar importação de material destinado ao cumprimento deste Contrato Administrativo não eximirá nem atenuará</w:t>
      </w:r>
      <w:r w:rsidR="00765333" w:rsidRPr="00705EC0">
        <w:rPr>
          <w:rFonts w:asciiTheme="majorHAnsi" w:hAnsiTheme="majorHAnsi"/>
          <w:spacing w:val="-1"/>
          <w:sz w:val="24"/>
          <w:szCs w:val="24"/>
        </w:rPr>
        <w:t xml:space="preserve"> </w:t>
      </w:r>
      <w:r w:rsidR="00765333" w:rsidRPr="00705EC0">
        <w:rPr>
          <w:rFonts w:asciiTheme="majorHAnsi" w:hAnsiTheme="majorHAnsi"/>
          <w:sz w:val="24"/>
          <w:szCs w:val="24"/>
        </w:rPr>
        <w:t>suas</w:t>
      </w:r>
      <w:r w:rsidR="00765333" w:rsidRPr="00705EC0">
        <w:rPr>
          <w:rFonts w:asciiTheme="majorHAnsi" w:hAnsiTheme="majorHAnsi"/>
          <w:spacing w:val="-1"/>
          <w:sz w:val="24"/>
          <w:szCs w:val="24"/>
        </w:rPr>
        <w:t xml:space="preserve"> </w:t>
      </w:r>
      <w:r w:rsidR="00765333" w:rsidRPr="00705EC0">
        <w:rPr>
          <w:rFonts w:asciiTheme="majorHAnsi" w:hAnsiTheme="majorHAnsi"/>
          <w:sz w:val="24"/>
          <w:szCs w:val="24"/>
        </w:rPr>
        <w:t>obrigações contratuais,</w:t>
      </w:r>
      <w:r w:rsidR="00765333" w:rsidRPr="00705EC0">
        <w:rPr>
          <w:rFonts w:asciiTheme="majorHAnsi" w:hAnsiTheme="majorHAnsi"/>
          <w:spacing w:val="-1"/>
          <w:sz w:val="24"/>
          <w:szCs w:val="24"/>
        </w:rPr>
        <w:t xml:space="preserve"> </w:t>
      </w:r>
      <w:r w:rsidR="00765333" w:rsidRPr="00705EC0">
        <w:rPr>
          <w:rFonts w:asciiTheme="majorHAnsi" w:hAnsiTheme="majorHAnsi"/>
          <w:sz w:val="24"/>
          <w:szCs w:val="24"/>
        </w:rPr>
        <w:t>não</w:t>
      </w:r>
      <w:r w:rsidR="00765333" w:rsidRPr="00705EC0">
        <w:rPr>
          <w:rFonts w:asciiTheme="majorHAnsi" w:hAnsiTheme="majorHAnsi"/>
          <w:spacing w:val="-1"/>
          <w:sz w:val="24"/>
          <w:szCs w:val="24"/>
        </w:rPr>
        <w:t xml:space="preserve"> </w:t>
      </w:r>
      <w:r w:rsidR="00765333" w:rsidRPr="00705EC0">
        <w:rPr>
          <w:rFonts w:asciiTheme="majorHAnsi" w:hAnsiTheme="majorHAnsi"/>
          <w:sz w:val="24"/>
          <w:szCs w:val="24"/>
        </w:rPr>
        <w:t>podendo,</w:t>
      </w:r>
      <w:r w:rsidR="00765333" w:rsidRPr="00705EC0">
        <w:rPr>
          <w:rFonts w:asciiTheme="majorHAnsi" w:hAnsiTheme="majorHAnsi"/>
          <w:spacing w:val="-1"/>
          <w:sz w:val="24"/>
          <w:szCs w:val="24"/>
        </w:rPr>
        <w:t xml:space="preserve"> </w:t>
      </w:r>
      <w:r w:rsidR="00765333" w:rsidRPr="00705EC0">
        <w:rPr>
          <w:rFonts w:asciiTheme="majorHAnsi" w:hAnsiTheme="majorHAnsi"/>
          <w:sz w:val="24"/>
          <w:szCs w:val="24"/>
        </w:rPr>
        <w:t>outrossim, ser</w:t>
      </w:r>
      <w:r w:rsidR="00765333" w:rsidRPr="00705EC0">
        <w:rPr>
          <w:rFonts w:asciiTheme="majorHAnsi" w:hAnsiTheme="majorHAnsi"/>
          <w:spacing w:val="-1"/>
          <w:sz w:val="24"/>
          <w:szCs w:val="24"/>
        </w:rPr>
        <w:t xml:space="preserve"> </w:t>
      </w:r>
      <w:r w:rsidR="00765333" w:rsidRPr="00705EC0">
        <w:rPr>
          <w:rFonts w:asciiTheme="majorHAnsi" w:hAnsiTheme="majorHAnsi"/>
          <w:sz w:val="24"/>
          <w:szCs w:val="24"/>
        </w:rPr>
        <w:t>utilizada como justificativa para mora, inadimplemento total do Contrato Administrativo ou elevação de seu preço.</w:t>
      </w:r>
    </w:p>
    <w:p w14:paraId="02F63B92" w14:textId="77777777" w:rsidR="004A2227" w:rsidRPr="00705EC0" w:rsidRDefault="00765333" w:rsidP="001E76DA">
      <w:pPr>
        <w:pStyle w:val="Ttulo1"/>
        <w:numPr>
          <w:ilvl w:val="0"/>
          <w:numId w:val="10"/>
        </w:numPr>
        <w:tabs>
          <w:tab w:val="left" w:pos="993"/>
        </w:tabs>
        <w:spacing w:before="120" w:after="120" w:line="360" w:lineRule="auto"/>
        <w:ind w:left="993" w:hanging="359"/>
        <w:rPr>
          <w:rFonts w:asciiTheme="majorHAnsi" w:hAnsiTheme="majorHAnsi"/>
        </w:rPr>
      </w:pPr>
      <w:r w:rsidRPr="00705EC0">
        <w:rPr>
          <w:rFonts w:asciiTheme="majorHAnsi" w:hAnsiTheme="majorHAnsi"/>
        </w:rPr>
        <w:t>LEGISLAÇÃO</w:t>
      </w:r>
      <w:r w:rsidRPr="00705EC0">
        <w:rPr>
          <w:rFonts w:asciiTheme="majorHAnsi" w:hAnsiTheme="majorHAnsi"/>
          <w:spacing w:val="-7"/>
        </w:rPr>
        <w:t xml:space="preserve"> </w:t>
      </w:r>
      <w:r w:rsidRPr="00705EC0">
        <w:rPr>
          <w:rFonts w:asciiTheme="majorHAnsi" w:hAnsiTheme="majorHAnsi"/>
          <w:spacing w:val="-2"/>
        </w:rPr>
        <w:t>APLICÁVEL</w:t>
      </w:r>
    </w:p>
    <w:p w14:paraId="3B57F38E" w14:textId="77777777" w:rsidR="004A2227" w:rsidRPr="00705EC0" w:rsidRDefault="00765333" w:rsidP="001E76DA">
      <w:pPr>
        <w:pStyle w:val="PargrafodaLista"/>
        <w:numPr>
          <w:ilvl w:val="1"/>
          <w:numId w:val="10"/>
        </w:numPr>
        <w:tabs>
          <w:tab w:val="left" w:pos="1709"/>
          <w:tab w:val="left" w:pos="24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 xml:space="preserve">Este Contrato Administrativo se rege pela Lei Federal nº </w:t>
      </w:r>
      <w:r w:rsidRPr="00705EC0">
        <w:rPr>
          <w:rFonts w:asciiTheme="majorHAnsi" w:hAnsiTheme="majorHAnsi"/>
          <w:spacing w:val="-2"/>
          <w:sz w:val="24"/>
          <w:szCs w:val="24"/>
        </w:rPr>
        <w:t>14.133/2021.</w:t>
      </w:r>
    </w:p>
    <w:p w14:paraId="5B6DBFCE" w14:textId="77777777" w:rsidR="004A2227" w:rsidRPr="00705EC0" w:rsidRDefault="00765333" w:rsidP="001E76DA">
      <w:pPr>
        <w:pStyle w:val="Ttulo1"/>
        <w:numPr>
          <w:ilvl w:val="0"/>
          <w:numId w:val="10"/>
        </w:numPr>
        <w:tabs>
          <w:tab w:val="left" w:pos="993"/>
        </w:tabs>
        <w:spacing w:before="120" w:after="120" w:line="360" w:lineRule="auto"/>
        <w:ind w:left="993" w:hanging="359"/>
        <w:rPr>
          <w:rFonts w:asciiTheme="majorHAnsi" w:hAnsiTheme="majorHAnsi"/>
        </w:rPr>
      </w:pPr>
      <w:r w:rsidRPr="00705EC0">
        <w:rPr>
          <w:rFonts w:asciiTheme="majorHAnsi" w:hAnsiTheme="majorHAnsi"/>
        </w:rPr>
        <w:t>MANUTENÇÃO</w:t>
      </w:r>
      <w:r w:rsidRPr="00705EC0">
        <w:rPr>
          <w:rFonts w:asciiTheme="majorHAnsi" w:hAnsiTheme="majorHAnsi"/>
          <w:spacing w:val="-4"/>
        </w:rPr>
        <w:t xml:space="preserve"> </w:t>
      </w:r>
      <w:r w:rsidRPr="00705EC0">
        <w:rPr>
          <w:rFonts w:asciiTheme="majorHAnsi" w:hAnsiTheme="majorHAnsi"/>
        </w:rPr>
        <w:t>DAS</w:t>
      </w:r>
      <w:r w:rsidRPr="00705EC0">
        <w:rPr>
          <w:rFonts w:asciiTheme="majorHAnsi" w:hAnsiTheme="majorHAnsi"/>
          <w:spacing w:val="-5"/>
        </w:rPr>
        <w:t xml:space="preserve"> </w:t>
      </w:r>
      <w:r w:rsidRPr="00705EC0">
        <w:rPr>
          <w:rFonts w:asciiTheme="majorHAnsi" w:hAnsiTheme="majorHAnsi"/>
        </w:rPr>
        <w:t>CONDIÇÕES</w:t>
      </w:r>
      <w:r w:rsidRPr="00705EC0">
        <w:rPr>
          <w:rFonts w:asciiTheme="majorHAnsi" w:hAnsiTheme="majorHAnsi"/>
          <w:spacing w:val="-4"/>
        </w:rPr>
        <w:t xml:space="preserve"> </w:t>
      </w:r>
      <w:r w:rsidRPr="00705EC0">
        <w:rPr>
          <w:rFonts w:asciiTheme="majorHAnsi" w:hAnsiTheme="majorHAnsi"/>
        </w:rPr>
        <w:t>DE</w:t>
      </w:r>
      <w:r w:rsidRPr="00705EC0">
        <w:rPr>
          <w:rFonts w:asciiTheme="majorHAnsi" w:hAnsiTheme="majorHAnsi"/>
          <w:spacing w:val="-3"/>
        </w:rPr>
        <w:t xml:space="preserve"> </w:t>
      </w:r>
      <w:r w:rsidRPr="00705EC0">
        <w:rPr>
          <w:rFonts w:asciiTheme="majorHAnsi" w:hAnsiTheme="majorHAnsi"/>
          <w:spacing w:val="-2"/>
        </w:rPr>
        <w:t>HABILITAÇÃO</w:t>
      </w:r>
    </w:p>
    <w:p w14:paraId="1C642A4A" w14:textId="77777777" w:rsidR="004A2227" w:rsidRDefault="00765333" w:rsidP="001E76DA">
      <w:pPr>
        <w:pStyle w:val="PargrafodaLista"/>
        <w:numPr>
          <w:ilvl w:val="1"/>
          <w:numId w:val="10"/>
        </w:numPr>
        <w:tabs>
          <w:tab w:val="left" w:pos="1709"/>
          <w:tab w:val="left" w:pos="2409"/>
        </w:tabs>
        <w:spacing w:before="120" w:after="120" w:line="360" w:lineRule="auto"/>
        <w:ind w:left="1709" w:right="1415" w:hanging="432"/>
        <w:rPr>
          <w:rFonts w:asciiTheme="majorHAnsi" w:hAnsiTheme="majorHAnsi"/>
          <w:sz w:val="24"/>
          <w:szCs w:val="24"/>
        </w:rPr>
      </w:pPr>
      <w:r w:rsidRPr="00705EC0">
        <w:rPr>
          <w:rFonts w:asciiTheme="majorHAnsi" w:hAnsiTheme="majorHAnsi"/>
          <w:sz w:val="24"/>
          <w:szCs w:val="24"/>
        </w:rPr>
        <w:t>A Contratada se obriga a manter, durante toda execução deste Contrato Administrativo, em compatibilidade com as obrigações por ela assumidas, todas as condições de habilitação e qualificação exigidas no Edital da licitação.</w:t>
      </w:r>
    </w:p>
    <w:p w14:paraId="43DDB2B9" w14:textId="792D2E13" w:rsidR="007960D8" w:rsidRPr="00CF2496" w:rsidRDefault="007960D8" w:rsidP="004F2DC5">
      <w:pPr>
        <w:pStyle w:val="Ttulo1"/>
        <w:numPr>
          <w:ilvl w:val="0"/>
          <w:numId w:val="10"/>
        </w:numPr>
        <w:tabs>
          <w:tab w:val="left" w:pos="993"/>
        </w:tabs>
        <w:spacing w:before="120" w:after="120" w:line="360" w:lineRule="auto"/>
        <w:ind w:firstLine="259"/>
        <w:rPr>
          <w:rFonts w:asciiTheme="majorHAnsi" w:hAnsiTheme="majorHAnsi"/>
        </w:rPr>
      </w:pPr>
      <w:r w:rsidRPr="00CF2496">
        <w:rPr>
          <w:rFonts w:asciiTheme="majorHAnsi" w:hAnsiTheme="majorHAnsi"/>
        </w:rPr>
        <w:t>VINCULAÇÃO</w:t>
      </w:r>
      <w:r w:rsidRPr="00CF2496">
        <w:rPr>
          <w:rFonts w:asciiTheme="majorHAnsi" w:hAnsiTheme="majorHAnsi"/>
          <w:spacing w:val="-3"/>
        </w:rPr>
        <w:t xml:space="preserve"> </w:t>
      </w:r>
      <w:r w:rsidRPr="00CF2496">
        <w:rPr>
          <w:rFonts w:asciiTheme="majorHAnsi" w:hAnsiTheme="majorHAnsi"/>
        </w:rPr>
        <w:t>AO</w:t>
      </w:r>
      <w:r w:rsidRPr="00CF2496">
        <w:rPr>
          <w:rFonts w:asciiTheme="majorHAnsi" w:hAnsiTheme="majorHAnsi"/>
          <w:spacing w:val="-2"/>
        </w:rPr>
        <w:t xml:space="preserve"> </w:t>
      </w:r>
      <w:r w:rsidRPr="00CF2496">
        <w:rPr>
          <w:rFonts w:asciiTheme="majorHAnsi" w:hAnsiTheme="majorHAnsi"/>
        </w:rPr>
        <w:t>EDITAL</w:t>
      </w:r>
      <w:r w:rsidRPr="00CF2496">
        <w:rPr>
          <w:rFonts w:asciiTheme="majorHAnsi" w:hAnsiTheme="majorHAnsi"/>
          <w:spacing w:val="-4"/>
        </w:rPr>
        <w:t xml:space="preserve"> </w:t>
      </w:r>
      <w:r w:rsidRPr="00CF2496">
        <w:rPr>
          <w:rFonts w:asciiTheme="majorHAnsi" w:hAnsiTheme="majorHAnsi"/>
        </w:rPr>
        <w:t>E</w:t>
      </w:r>
      <w:r w:rsidRPr="00CF2496">
        <w:rPr>
          <w:rFonts w:asciiTheme="majorHAnsi" w:hAnsiTheme="majorHAnsi"/>
          <w:spacing w:val="-2"/>
        </w:rPr>
        <w:t xml:space="preserve"> </w:t>
      </w:r>
      <w:r w:rsidRPr="00CF2496">
        <w:rPr>
          <w:rFonts w:asciiTheme="majorHAnsi" w:hAnsiTheme="majorHAnsi"/>
        </w:rPr>
        <w:t>À</w:t>
      </w:r>
      <w:r w:rsidRPr="00CF2496">
        <w:rPr>
          <w:rFonts w:asciiTheme="majorHAnsi" w:hAnsiTheme="majorHAnsi"/>
          <w:spacing w:val="-3"/>
        </w:rPr>
        <w:t xml:space="preserve"> </w:t>
      </w:r>
      <w:r w:rsidRPr="00CF2496">
        <w:rPr>
          <w:rFonts w:asciiTheme="majorHAnsi" w:hAnsiTheme="majorHAnsi"/>
          <w:spacing w:val="-2"/>
        </w:rPr>
        <w:t>PROPOSTA</w:t>
      </w:r>
    </w:p>
    <w:p w14:paraId="2B1E4956" w14:textId="1BEC86BE" w:rsidR="007960D8" w:rsidRPr="00CF2496" w:rsidRDefault="004F2DC5" w:rsidP="004F2DC5">
      <w:pPr>
        <w:pStyle w:val="PargrafodaLista"/>
        <w:tabs>
          <w:tab w:val="left" w:pos="1709"/>
          <w:tab w:val="left" w:pos="2409"/>
        </w:tabs>
        <w:spacing w:before="120" w:after="120" w:line="360" w:lineRule="auto"/>
        <w:ind w:left="1709" w:right="1418" w:hanging="433"/>
        <w:rPr>
          <w:rFonts w:asciiTheme="majorHAnsi" w:hAnsiTheme="majorHAnsi"/>
          <w:sz w:val="24"/>
          <w:szCs w:val="24"/>
        </w:rPr>
      </w:pPr>
      <w:r>
        <w:rPr>
          <w:rFonts w:asciiTheme="majorHAnsi" w:hAnsiTheme="majorHAnsi"/>
          <w:sz w:val="24"/>
          <w:szCs w:val="24"/>
        </w:rPr>
        <w:t>13.1</w:t>
      </w:r>
      <w:r>
        <w:rPr>
          <w:rFonts w:asciiTheme="majorHAnsi" w:hAnsiTheme="majorHAnsi"/>
          <w:sz w:val="24"/>
          <w:szCs w:val="24"/>
        </w:rPr>
        <w:tab/>
      </w:r>
      <w:r w:rsidR="007960D8" w:rsidRPr="00CF2496">
        <w:rPr>
          <w:rFonts w:asciiTheme="majorHAnsi" w:hAnsiTheme="majorHAnsi"/>
          <w:sz w:val="24"/>
          <w:szCs w:val="24"/>
        </w:rPr>
        <w:t>O edital da licitação que permitiu a celebração deste contrato administrativo, bem como a proposta da contratada integram esta avença, vinculando as partes.</w:t>
      </w:r>
    </w:p>
    <w:p w14:paraId="0F92A963" w14:textId="07D2F49C" w:rsidR="004A2227" w:rsidRPr="00705EC0" w:rsidRDefault="00765333" w:rsidP="007960D8">
      <w:pPr>
        <w:pStyle w:val="Ttulo1"/>
        <w:numPr>
          <w:ilvl w:val="0"/>
          <w:numId w:val="11"/>
        </w:numPr>
        <w:spacing w:before="120" w:after="120" w:line="360" w:lineRule="auto"/>
        <w:ind w:left="1134" w:hanging="425"/>
        <w:rPr>
          <w:rFonts w:asciiTheme="majorHAnsi" w:hAnsiTheme="majorHAnsi"/>
        </w:rPr>
      </w:pPr>
      <w:r w:rsidRPr="00705EC0">
        <w:rPr>
          <w:rFonts w:asciiTheme="majorHAnsi" w:hAnsiTheme="majorHAnsi"/>
        </w:rPr>
        <w:t>FORO</w:t>
      </w:r>
      <w:r w:rsidRPr="00705EC0">
        <w:rPr>
          <w:rFonts w:asciiTheme="majorHAnsi" w:hAnsiTheme="majorHAnsi"/>
          <w:spacing w:val="-2"/>
        </w:rPr>
        <w:t xml:space="preserve"> JUDICIAL</w:t>
      </w:r>
    </w:p>
    <w:p w14:paraId="08790586" w14:textId="0703BB91" w:rsidR="004A2227" w:rsidRDefault="00765333" w:rsidP="0072093C">
      <w:pPr>
        <w:pStyle w:val="PargrafodaLista"/>
        <w:numPr>
          <w:ilvl w:val="1"/>
          <w:numId w:val="12"/>
        </w:numPr>
        <w:tabs>
          <w:tab w:val="left" w:pos="1709"/>
          <w:tab w:val="left" w:pos="2409"/>
        </w:tabs>
        <w:spacing w:before="120" w:after="120" w:line="360" w:lineRule="auto"/>
        <w:ind w:left="1701" w:right="1417" w:hanging="425"/>
        <w:rPr>
          <w:rFonts w:asciiTheme="majorHAnsi" w:hAnsiTheme="majorHAnsi"/>
          <w:sz w:val="24"/>
          <w:szCs w:val="24"/>
        </w:rPr>
      </w:pPr>
      <w:r w:rsidRPr="00705EC0">
        <w:rPr>
          <w:rFonts w:asciiTheme="majorHAnsi" w:hAnsiTheme="majorHAnsi"/>
          <w:sz w:val="24"/>
          <w:szCs w:val="24"/>
        </w:rPr>
        <w:t>Qualquer medida judicial decorrente ou relacionada a este Contrato Administrativo deverá ser ajuizada no foro central da Comarca da Capital</w:t>
      </w:r>
      <w:r w:rsidRPr="00705EC0">
        <w:rPr>
          <w:rFonts w:asciiTheme="majorHAnsi" w:hAnsiTheme="majorHAnsi"/>
          <w:spacing w:val="40"/>
          <w:sz w:val="24"/>
          <w:szCs w:val="24"/>
        </w:rPr>
        <w:t xml:space="preserve"> </w:t>
      </w:r>
      <w:r w:rsidRPr="00705EC0">
        <w:rPr>
          <w:rFonts w:asciiTheme="majorHAnsi" w:hAnsiTheme="majorHAnsi"/>
          <w:sz w:val="24"/>
          <w:szCs w:val="24"/>
        </w:rPr>
        <w:t>do Estado do Rio de Janeiro.</w:t>
      </w:r>
    </w:p>
    <w:p w14:paraId="0CD796ED" w14:textId="77777777" w:rsidR="004A2227" w:rsidRPr="00705EC0" w:rsidRDefault="00765333" w:rsidP="007960D8">
      <w:pPr>
        <w:pStyle w:val="Ttulo1"/>
        <w:numPr>
          <w:ilvl w:val="0"/>
          <w:numId w:val="11"/>
        </w:numPr>
        <w:tabs>
          <w:tab w:val="left" w:pos="993"/>
        </w:tabs>
        <w:spacing w:before="120" w:after="120" w:line="360" w:lineRule="auto"/>
        <w:ind w:left="993" w:hanging="359"/>
        <w:rPr>
          <w:rFonts w:asciiTheme="majorHAnsi" w:hAnsiTheme="majorHAnsi"/>
        </w:rPr>
      </w:pPr>
      <w:bookmarkStart w:id="0" w:name="_Hlk213919767"/>
      <w:r w:rsidRPr="00705EC0">
        <w:rPr>
          <w:rFonts w:asciiTheme="majorHAnsi" w:hAnsiTheme="majorHAnsi"/>
        </w:rPr>
        <w:t>PRAZO</w:t>
      </w:r>
      <w:r w:rsidRPr="00705EC0">
        <w:rPr>
          <w:rFonts w:asciiTheme="majorHAnsi" w:hAnsiTheme="majorHAnsi"/>
          <w:spacing w:val="-3"/>
        </w:rPr>
        <w:t xml:space="preserve"> </w:t>
      </w:r>
      <w:r w:rsidRPr="00705EC0">
        <w:rPr>
          <w:rFonts w:asciiTheme="majorHAnsi" w:hAnsiTheme="majorHAnsi"/>
        </w:rPr>
        <w:t>PARA</w:t>
      </w:r>
      <w:r w:rsidRPr="00705EC0">
        <w:rPr>
          <w:rFonts w:asciiTheme="majorHAnsi" w:hAnsiTheme="majorHAnsi"/>
          <w:spacing w:val="-2"/>
        </w:rPr>
        <w:t xml:space="preserve"> RESPOSTA</w:t>
      </w:r>
    </w:p>
    <w:p w14:paraId="45C5AA42" w14:textId="77777777" w:rsidR="004A2227" w:rsidRPr="00705EC0" w:rsidRDefault="00765333" w:rsidP="007960D8">
      <w:pPr>
        <w:pStyle w:val="PargrafodaLista"/>
        <w:numPr>
          <w:ilvl w:val="1"/>
          <w:numId w:val="11"/>
        </w:numPr>
        <w:tabs>
          <w:tab w:val="left" w:pos="1709"/>
          <w:tab w:val="left" w:pos="2409"/>
        </w:tabs>
        <w:spacing w:before="120" w:after="120" w:line="360" w:lineRule="auto"/>
        <w:ind w:left="1709" w:right="1418" w:hanging="432"/>
        <w:rPr>
          <w:rFonts w:asciiTheme="majorHAnsi" w:hAnsiTheme="majorHAnsi"/>
          <w:sz w:val="24"/>
          <w:szCs w:val="24"/>
        </w:rPr>
      </w:pPr>
      <w:r w:rsidRPr="00705EC0">
        <w:rPr>
          <w:rFonts w:asciiTheme="majorHAnsi" w:hAnsiTheme="majorHAnsi"/>
          <w:sz w:val="24"/>
          <w:szCs w:val="24"/>
        </w:rPr>
        <w:t>O prazo para respostas a pedidos, requerimentos ou solicitações da Contratada será de trinta dias corridos, contado do respectivo protocolo.</w:t>
      </w:r>
    </w:p>
    <w:bookmarkEnd w:id="0"/>
    <w:p w14:paraId="61422ECD" w14:textId="77777777" w:rsidR="004A2227" w:rsidRPr="00705EC0" w:rsidRDefault="00765333" w:rsidP="007960D8">
      <w:pPr>
        <w:pStyle w:val="Ttulo1"/>
        <w:numPr>
          <w:ilvl w:val="0"/>
          <w:numId w:val="11"/>
        </w:numPr>
        <w:tabs>
          <w:tab w:val="left" w:pos="993"/>
        </w:tabs>
        <w:spacing w:before="120" w:after="120" w:line="360" w:lineRule="auto"/>
        <w:ind w:left="993" w:hanging="359"/>
        <w:rPr>
          <w:rFonts w:asciiTheme="majorHAnsi" w:hAnsiTheme="majorHAnsi"/>
        </w:rPr>
      </w:pPr>
      <w:r w:rsidRPr="00705EC0">
        <w:rPr>
          <w:rFonts w:asciiTheme="majorHAnsi" w:hAnsiTheme="majorHAnsi"/>
        </w:rPr>
        <w:lastRenderedPageBreak/>
        <w:t>GARANTIA</w:t>
      </w:r>
      <w:r w:rsidRPr="00705EC0">
        <w:rPr>
          <w:rFonts w:asciiTheme="majorHAnsi" w:hAnsiTheme="majorHAnsi"/>
          <w:spacing w:val="-3"/>
        </w:rPr>
        <w:t xml:space="preserve"> </w:t>
      </w:r>
      <w:r w:rsidRPr="00705EC0">
        <w:rPr>
          <w:rFonts w:asciiTheme="majorHAnsi" w:hAnsiTheme="majorHAnsi"/>
        </w:rPr>
        <w:t>DO</w:t>
      </w:r>
      <w:r w:rsidRPr="00705EC0">
        <w:rPr>
          <w:rFonts w:asciiTheme="majorHAnsi" w:hAnsiTheme="majorHAnsi"/>
          <w:spacing w:val="-1"/>
        </w:rPr>
        <w:t xml:space="preserve"> </w:t>
      </w:r>
      <w:r w:rsidRPr="00705EC0">
        <w:rPr>
          <w:rFonts w:asciiTheme="majorHAnsi" w:hAnsiTheme="majorHAnsi"/>
          <w:spacing w:val="-2"/>
        </w:rPr>
        <w:t>OBJETO</w:t>
      </w:r>
    </w:p>
    <w:p w14:paraId="430A50DB" w14:textId="77777777" w:rsidR="004A2227" w:rsidRPr="00705EC0" w:rsidRDefault="00765333" w:rsidP="007960D8">
      <w:pPr>
        <w:pStyle w:val="PargrafodaLista"/>
        <w:numPr>
          <w:ilvl w:val="1"/>
          <w:numId w:val="11"/>
        </w:numPr>
        <w:tabs>
          <w:tab w:val="left" w:pos="1709"/>
          <w:tab w:val="left" w:pos="2409"/>
        </w:tabs>
        <w:spacing w:before="120" w:after="120" w:line="360" w:lineRule="auto"/>
        <w:ind w:left="1709" w:right="1416" w:hanging="432"/>
        <w:rPr>
          <w:rFonts w:asciiTheme="majorHAnsi" w:hAnsiTheme="majorHAnsi"/>
          <w:sz w:val="24"/>
          <w:szCs w:val="24"/>
        </w:rPr>
      </w:pPr>
      <w:r w:rsidRPr="00705EC0">
        <w:rPr>
          <w:rFonts w:asciiTheme="majorHAnsi" w:hAnsiTheme="majorHAnsi"/>
          <w:sz w:val="24"/>
          <w:szCs w:val="24"/>
        </w:rPr>
        <w:t>A assinatura deste instrumento de contrato administrativo implica, por parte da Contratada, a concessão de garantia do objeto nos prazos e condições nunca inferiores aos do Código de Proteção e Defesa do Consumidor, Lei federal nº 8.078/1990, ou de outra Lei federal, específica, cujas normas disciplinem garantia ainda mais favoráveis à Contratante.</w:t>
      </w:r>
    </w:p>
    <w:p w14:paraId="2F558B39" w14:textId="77777777" w:rsidR="004A2227" w:rsidRPr="00705EC0" w:rsidRDefault="00765333" w:rsidP="007960D8">
      <w:pPr>
        <w:pStyle w:val="Ttulo1"/>
        <w:numPr>
          <w:ilvl w:val="0"/>
          <w:numId w:val="11"/>
        </w:numPr>
        <w:tabs>
          <w:tab w:val="left" w:pos="993"/>
        </w:tabs>
        <w:spacing w:before="120" w:after="120" w:line="360" w:lineRule="auto"/>
        <w:ind w:left="993" w:hanging="359"/>
        <w:rPr>
          <w:rFonts w:asciiTheme="majorHAnsi" w:hAnsiTheme="majorHAnsi"/>
        </w:rPr>
      </w:pPr>
      <w:r w:rsidRPr="00705EC0">
        <w:rPr>
          <w:rFonts w:asciiTheme="majorHAnsi" w:hAnsiTheme="majorHAnsi"/>
        </w:rPr>
        <w:t>CUMPRIMENTO</w:t>
      </w:r>
      <w:r w:rsidRPr="00705EC0">
        <w:rPr>
          <w:rFonts w:asciiTheme="majorHAnsi" w:hAnsiTheme="majorHAnsi"/>
          <w:spacing w:val="-3"/>
        </w:rPr>
        <w:t xml:space="preserve"> </w:t>
      </w:r>
      <w:r w:rsidRPr="00705EC0">
        <w:rPr>
          <w:rFonts w:asciiTheme="majorHAnsi" w:hAnsiTheme="majorHAnsi"/>
        </w:rPr>
        <w:t>DE</w:t>
      </w:r>
      <w:r w:rsidRPr="00705EC0">
        <w:rPr>
          <w:rFonts w:asciiTheme="majorHAnsi" w:hAnsiTheme="majorHAnsi"/>
          <w:spacing w:val="-4"/>
        </w:rPr>
        <w:t xml:space="preserve"> </w:t>
      </w:r>
      <w:r w:rsidRPr="00705EC0">
        <w:rPr>
          <w:rFonts w:asciiTheme="majorHAnsi" w:hAnsiTheme="majorHAnsi"/>
        </w:rPr>
        <w:t>RESERVA</w:t>
      </w:r>
      <w:r w:rsidRPr="00705EC0">
        <w:rPr>
          <w:rFonts w:asciiTheme="majorHAnsi" w:hAnsiTheme="majorHAnsi"/>
          <w:spacing w:val="-5"/>
        </w:rPr>
        <w:t xml:space="preserve"> </w:t>
      </w:r>
      <w:r w:rsidRPr="00705EC0">
        <w:rPr>
          <w:rFonts w:asciiTheme="majorHAnsi" w:hAnsiTheme="majorHAnsi"/>
        </w:rPr>
        <w:t>DE</w:t>
      </w:r>
      <w:r w:rsidRPr="00705EC0">
        <w:rPr>
          <w:rFonts w:asciiTheme="majorHAnsi" w:hAnsiTheme="majorHAnsi"/>
          <w:spacing w:val="-3"/>
        </w:rPr>
        <w:t xml:space="preserve"> </w:t>
      </w:r>
      <w:r w:rsidRPr="00705EC0">
        <w:rPr>
          <w:rFonts w:asciiTheme="majorHAnsi" w:hAnsiTheme="majorHAnsi"/>
          <w:spacing w:val="-2"/>
        </w:rPr>
        <w:t>CARGOS</w:t>
      </w:r>
    </w:p>
    <w:p w14:paraId="7FCADC59" w14:textId="77777777" w:rsidR="004A2227" w:rsidRPr="00705EC0" w:rsidRDefault="00765333" w:rsidP="007960D8">
      <w:pPr>
        <w:pStyle w:val="PargrafodaLista"/>
        <w:numPr>
          <w:ilvl w:val="1"/>
          <w:numId w:val="11"/>
        </w:numPr>
        <w:tabs>
          <w:tab w:val="left" w:pos="1709"/>
          <w:tab w:val="left" w:pos="2409"/>
        </w:tabs>
        <w:spacing w:before="120" w:after="120" w:line="360" w:lineRule="auto"/>
        <w:ind w:left="1709" w:right="1412" w:hanging="432"/>
        <w:rPr>
          <w:rFonts w:asciiTheme="majorHAnsi" w:hAnsiTheme="majorHAnsi"/>
          <w:sz w:val="24"/>
          <w:szCs w:val="24"/>
        </w:rPr>
      </w:pPr>
      <w:r w:rsidRPr="00705EC0">
        <w:rPr>
          <w:rFonts w:asciiTheme="majorHAnsi" w:hAnsiTheme="majorHAnsi"/>
          <w:sz w:val="24"/>
          <w:szCs w:val="24"/>
        </w:rPr>
        <w:t>A Contratada se compromete, durante toda a vigência deste contrato administrativo,</w:t>
      </w:r>
      <w:r w:rsidRPr="00705EC0">
        <w:rPr>
          <w:rFonts w:asciiTheme="majorHAnsi" w:hAnsiTheme="majorHAnsi"/>
          <w:spacing w:val="-3"/>
          <w:sz w:val="24"/>
          <w:szCs w:val="24"/>
        </w:rPr>
        <w:t xml:space="preserve"> </w:t>
      </w:r>
      <w:r w:rsidRPr="00705EC0">
        <w:rPr>
          <w:rFonts w:asciiTheme="majorHAnsi" w:hAnsiTheme="majorHAnsi"/>
          <w:sz w:val="24"/>
          <w:szCs w:val="24"/>
        </w:rPr>
        <w:t>cumprir</w:t>
      </w:r>
      <w:r w:rsidRPr="00705EC0">
        <w:rPr>
          <w:rFonts w:asciiTheme="majorHAnsi" w:hAnsiTheme="majorHAnsi"/>
          <w:spacing w:val="-4"/>
          <w:sz w:val="24"/>
          <w:szCs w:val="24"/>
        </w:rPr>
        <w:t xml:space="preserve"> </w:t>
      </w:r>
      <w:r w:rsidRPr="00705EC0">
        <w:rPr>
          <w:rFonts w:asciiTheme="majorHAnsi" w:hAnsiTheme="majorHAnsi"/>
          <w:sz w:val="24"/>
          <w:szCs w:val="24"/>
        </w:rPr>
        <w:t>as</w:t>
      </w:r>
      <w:r w:rsidRPr="00705EC0">
        <w:rPr>
          <w:rFonts w:asciiTheme="majorHAnsi" w:hAnsiTheme="majorHAnsi"/>
          <w:spacing w:val="-3"/>
          <w:sz w:val="24"/>
          <w:szCs w:val="24"/>
        </w:rPr>
        <w:t xml:space="preserve"> </w:t>
      </w:r>
      <w:r w:rsidRPr="00705EC0">
        <w:rPr>
          <w:rFonts w:asciiTheme="majorHAnsi" w:hAnsiTheme="majorHAnsi"/>
          <w:sz w:val="24"/>
          <w:szCs w:val="24"/>
        </w:rPr>
        <w:t>imposições</w:t>
      </w:r>
      <w:r w:rsidRPr="00705EC0">
        <w:rPr>
          <w:rFonts w:asciiTheme="majorHAnsi" w:hAnsiTheme="majorHAnsi"/>
          <w:spacing w:val="-3"/>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z w:val="24"/>
          <w:szCs w:val="24"/>
        </w:rPr>
        <w:t>reservas</w:t>
      </w:r>
      <w:r w:rsidRPr="00705EC0">
        <w:rPr>
          <w:rFonts w:asciiTheme="majorHAnsi" w:hAnsiTheme="majorHAnsi"/>
          <w:spacing w:val="-3"/>
          <w:sz w:val="24"/>
          <w:szCs w:val="24"/>
        </w:rPr>
        <w:t xml:space="preserve"> </w:t>
      </w:r>
      <w:r w:rsidRPr="00705EC0">
        <w:rPr>
          <w:rFonts w:asciiTheme="majorHAnsi" w:hAnsiTheme="majorHAnsi"/>
          <w:sz w:val="24"/>
          <w:szCs w:val="24"/>
        </w:rPr>
        <w:t>de</w:t>
      </w:r>
      <w:r w:rsidRPr="00705EC0">
        <w:rPr>
          <w:rFonts w:asciiTheme="majorHAnsi" w:hAnsiTheme="majorHAnsi"/>
          <w:spacing w:val="-3"/>
          <w:sz w:val="24"/>
          <w:szCs w:val="24"/>
        </w:rPr>
        <w:t xml:space="preserve"> </w:t>
      </w:r>
      <w:r w:rsidRPr="00705EC0">
        <w:rPr>
          <w:rFonts w:asciiTheme="majorHAnsi" w:hAnsiTheme="majorHAnsi"/>
          <w:sz w:val="24"/>
          <w:szCs w:val="24"/>
        </w:rPr>
        <w:t>cargos</w:t>
      </w:r>
      <w:r w:rsidRPr="00705EC0">
        <w:rPr>
          <w:rFonts w:asciiTheme="majorHAnsi" w:hAnsiTheme="majorHAnsi"/>
          <w:spacing w:val="-2"/>
          <w:sz w:val="24"/>
          <w:szCs w:val="24"/>
        </w:rPr>
        <w:t xml:space="preserve"> </w:t>
      </w:r>
      <w:r w:rsidRPr="00705EC0">
        <w:rPr>
          <w:rFonts w:asciiTheme="majorHAnsi" w:hAnsiTheme="majorHAnsi"/>
          <w:sz w:val="24"/>
          <w:szCs w:val="24"/>
        </w:rPr>
        <w:t>decorrentes</w:t>
      </w:r>
      <w:r w:rsidRPr="00705EC0">
        <w:rPr>
          <w:rFonts w:asciiTheme="majorHAnsi" w:hAnsiTheme="majorHAnsi"/>
          <w:spacing w:val="-3"/>
          <w:sz w:val="24"/>
          <w:szCs w:val="24"/>
        </w:rPr>
        <w:t xml:space="preserve"> </w:t>
      </w:r>
      <w:r w:rsidRPr="00705EC0">
        <w:rPr>
          <w:rFonts w:asciiTheme="majorHAnsi" w:hAnsiTheme="majorHAnsi"/>
          <w:sz w:val="24"/>
          <w:szCs w:val="24"/>
        </w:rPr>
        <w:t>da Legislação brasileira.</w:t>
      </w:r>
    </w:p>
    <w:p w14:paraId="1D2BDC72" w14:textId="77777777" w:rsidR="004A2227" w:rsidRPr="00705EC0" w:rsidRDefault="00765333" w:rsidP="007960D8">
      <w:pPr>
        <w:pStyle w:val="Ttulo1"/>
        <w:numPr>
          <w:ilvl w:val="0"/>
          <w:numId w:val="11"/>
        </w:numPr>
        <w:tabs>
          <w:tab w:val="left" w:pos="993"/>
        </w:tabs>
        <w:spacing w:before="120" w:after="120" w:line="360" w:lineRule="auto"/>
        <w:ind w:left="993" w:hanging="359"/>
        <w:rPr>
          <w:rFonts w:asciiTheme="majorHAnsi" w:hAnsiTheme="majorHAnsi"/>
        </w:rPr>
      </w:pPr>
      <w:r w:rsidRPr="00705EC0">
        <w:rPr>
          <w:rFonts w:asciiTheme="majorHAnsi" w:hAnsiTheme="majorHAnsi"/>
        </w:rPr>
        <w:t>GESTÃO</w:t>
      </w:r>
      <w:r w:rsidRPr="00705EC0">
        <w:rPr>
          <w:rFonts w:asciiTheme="majorHAnsi" w:hAnsiTheme="majorHAnsi"/>
          <w:spacing w:val="-3"/>
        </w:rPr>
        <w:t xml:space="preserve"> </w:t>
      </w:r>
      <w:r w:rsidRPr="00705EC0">
        <w:rPr>
          <w:rFonts w:asciiTheme="majorHAnsi" w:hAnsiTheme="majorHAnsi"/>
        </w:rPr>
        <w:t>DO</w:t>
      </w:r>
      <w:r w:rsidRPr="00705EC0">
        <w:rPr>
          <w:rFonts w:asciiTheme="majorHAnsi" w:hAnsiTheme="majorHAnsi"/>
          <w:spacing w:val="-3"/>
        </w:rPr>
        <w:t xml:space="preserve"> </w:t>
      </w:r>
      <w:r w:rsidRPr="00705EC0">
        <w:rPr>
          <w:rFonts w:asciiTheme="majorHAnsi" w:hAnsiTheme="majorHAnsi"/>
          <w:spacing w:val="-2"/>
        </w:rPr>
        <w:t>CONTRATO</w:t>
      </w:r>
    </w:p>
    <w:p w14:paraId="144A7273" w14:textId="19D6D2DC" w:rsidR="003702BB" w:rsidRPr="00705EC0" w:rsidRDefault="00765333" w:rsidP="007960D8">
      <w:pPr>
        <w:pStyle w:val="PargrafodaLista"/>
        <w:numPr>
          <w:ilvl w:val="1"/>
          <w:numId w:val="11"/>
        </w:numPr>
        <w:tabs>
          <w:tab w:val="left" w:pos="1709"/>
          <w:tab w:val="left" w:pos="2409"/>
        </w:tabs>
        <w:spacing w:before="120" w:after="120" w:line="360" w:lineRule="auto"/>
        <w:ind w:left="1709" w:right="1413" w:hanging="432"/>
        <w:rPr>
          <w:rFonts w:asciiTheme="majorHAnsi" w:hAnsiTheme="majorHAnsi"/>
          <w:b/>
          <w:bCs/>
          <w:sz w:val="24"/>
          <w:szCs w:val="24"/>
        </w:rPr>
      </w:pPr>
      <w:r w:rsidRPr="00705EC0">
        <w:rPr>
          <w:rFonts w:asciiTheme="majorHAnsi" w:hAnsiTheme="majorHAnsi"/>
          <w:sz w:val="24"/>
          <w:szCs w:val="24"/>
        </w:rPr>
        <w:t>O Gestor deste contrato administrativo, poderá, de ofício e em qualquer fase da execução contratual, realizar todas as diligências, inclusive consultas a cadastros públicos, que se façam necessárias a fim de verificar a autenticidade</w:t>
      </w:r>
      <w:r w:rsidRPr="00705EC0">
        <w:rPr>
          <w:rFonts w:asciiTheme="majorHAnsi" w:hAnsiTheme="majorHAnsi"/>
          <w:spacing w:val="-4"/>
          <w:sz w:val="24"/>
          <w:szCs w:val="24"/>
        </w:rPr>
        <w:t xml:space="preserve"> </w:t>
      </w:r>
      <w:r w:rsidRPr="00705EC0">
        <w:rPr>
          <w:rFonts w:asciiTheme="majorHAnsi" w:hAnsiTheme="majorHAnsi"/>
          <w:sz w:val="24"/>
          <w:szCs w:val="24"/>
        </w:rPr>
        <w:t>das</w:t>
      </w:r>
      <w:r w:rsidRPr="00705EC0">
        <w:rPr>
          <w:rFonts w:asciiTheme="majorHAnsi" w:hAnsiTheme="majorHAnsi"/>
          <w:spacing w:val="-4"/>
          <w:sz w:val="24"/>
          <w:szCs w:val="24"/>
        </w:rPr>
        <w:t xml:space="preserve"> </w:t>
      </w:r>
      <w:r w:rsidRPr="00705EC0">
        <w:rPr>
          <w:rFonts w:asciiTheme="majorHAnsi" w:hAnsiTheme="majorHAnsi"/>
          <w:sz w:val="24"/>
          <w:szCs w:val="24"/>
        </w:rPr>
        <w:t>informações</w:t>
      </w:r>
      <w:r w:rsidRPr="00705EC0">
        <w:rPr>
          <w:rFonts w:asciiTheme="majorHAnsi" w:hAnsiTheme="majorHAnsi"/>
          <w:spacing w:val="-2"/>
          <w:sz w:val="24"/>
          <w:szCs w:val="24"/>
        </w:rPr>
        <w:t xml:space="preserve"> </w:t>
      </w:r>
      <w:r w:rsidRPr="00705EC0">
        <w:rPr>
          <w:rFonts w:asciiTheme="majorHAnsi" w:hAnsiTheme="majorHAnsi"/>
          <w:sz w:val="24"/>
          <w:szCs w:val="24"/>
        </w:rPr>
        <w:t>e</w:t>
      </w:r>
      <w:r w:rsidRPr="00705EC0">
        <w:rPr>
          <w:rFonts w:asciiTheme="majorHAnsi" w:hAnsiTheme="majorHAnsi"/>
          <w:spacing w:val="-2"/>
          <w:sz w:val="24"/>
          <w:szCs w:val="24"/>
        </w:rPr>
        <w:t xml:space="preserve"> </w:t>
      </w:r>
      <w:r w:rsidRPr="00705EC0">
        <w:rPr>
          <w:rFonts w:asciiTheme="majorHAnsi" w:hAnsiTheme="majorHAnsi"/>
          <w:sz w:val="24"/>
          <w:szCs w:val="24"/>
        </w:rPr>
        <w:t>documentos</w:t>
      </w:r>
      <w:r w:rsidRPr="00705EC0">
        <w:rPr>
          <w:rFonts w:asciiTheme="majorHAnsi" w:hAnsiTheme="majorHAnsi"/>
          <w:spacing w:val="-4"/>
          <w:sz w:val="24"/>
          <w:szCs w:val="24"/>
        </w:rPr>
        <w:t xml:space="preserve"> </w:t>
      </w:r>
      <w:r w:rsidRPr="00705EC0">
        <w:rPr>
          <w:rFonts w:asciiTheme="majorHAnsi" w:hAnsiTheme="majorHAnsi"/>
          <w:sz w:val="24"/>
          <w:szCs w:val="24"/>
        </w:rPr>
        <w:t>da</w:t>
      </w:r>
      <w:r w:rsidRPr="00705EC0">
        <w:rPr>
          <w:rFonts w:asciiTheme="majorHAnsi" w:hAnsiTheme="majorHAnsi"/>
          <w:spacing w:val="-2"/>
          <w:sz w:val="24"/>
          <w:szCs w:val="24"/>
        </w:rPr>
        <w:t xml:space="preserve"> </w:t>
      </w:r>
      <w:r w:rsidRPr="00705EC0">
        <w:rPr>
          <w:rFonts w:asciiTheme="majorHAnsi" w:hAnsiTheme="majorHAnsi"/>
          <w:sz w:val="24"/>
          <w:szCs w:val="24"/>
        </w:rPr>
        <w:t>Contratada,</w:t>
      </w:r>
      <w:r w:rsidRPr="00705EC0">
        <w:rPr>
          <w:rFonts w:asciiTheme="majorHAnsi" w:hAnsiTheme="majorHAnsi"/>
          <w:spacing w:val="-1"/>
          <w:sz w:val="24"/>
          <w:szCs w:val="24"/>
        </w:rPr>
        <w:t xml:space="preserve"> </w:t>
      </w:r>
      <w:r w:rsidRPr="00705EC0">
        <w:rPr>
          <w:rFonts w:asciiTheme="majorHAnsi" w:hAnsiTheme="majorHAnsi"/>
          <w:sz w:val="24"/>
          <w:szCs w:val="24"/>
        </w:rPr>
        <w:t>podendo</w:t>
      </w:r>
      <w:r w:rsidRPr="00705EC0">
        <w:rPr>
          <w:rFonts w:asciiTheme="majorHAnsi" w:hAnsiTheme="majorHAnsi"/>
          <w:spacing w:val="-4"/>
          <w:sz w:val="24"/>
          <w:szCs w:val="24"/>
        </w:rPr>
        <w:t xml:space="preserve"> </w:t>
      </w:r>
      <w:r w:rsidRPr="00705EC0">
        <w:rPr>
          <w:rFonts w:asciiTheme="majorHAnsi" w:hAnsiTheme="majorHAnsi"/>
          <w:sz w:val="24"/>
          <w:szCs w:val="24"/>
        </w:rPr>
        <w:t>valer- se do Controle Interno da Contratante.</w:t>
      </w:r>
    </w:p>
    <w:p w14:paraId="40B2F700" w14:textId="34A7613F" w:rsidR="004A2227" w:rsidRPr="00705EC0" w:rsidRDefault="00765333" w:rsidP="007960D8">
      <w:pPr>
        <w:pStyle w:val="Ttulo1"/>
        <w:numPr>
          <w:ilvl w:val="0"/>
          <w:numId w:val="11"/>
        </w:numPr>
        <w:tabs>
          <w:tab w:val="left" w:pos="993"/>
        </w:tabs>
        <w:spacing w:before="120" w:after="120" w:line="360" w:lineRule="auto"/>
        <w:ind w:left="993" w:hanging="359"/>
        <w:rPr>
          <w:rFonts w:asciiTheme="majorHAnsi" w:hAnsiTheme="majorHAnsi"/>
        </w:rPr>
      </w:pPr>
      <w:r w:rsidRPr="00705EC0">
        <w:rPr>
          <w:rFonts w:asciiTheme="majorHAnsi" w:hAnsiTheme="majorHAnsi"/>
        </w:rPr>
        <w:t>ORDEM</w:t>
      </w:r>
      <w:r w:rsidRPr="00705EC0">
        <w:rPr>
          <w:rFonts w:asciiTheme="majorHAnsi" w:hAnsiTheme="majorHAnsi"/>
          <w:spacing w:val="-2"/>
        </w:rPr>
        <w:t xml:space="preserve"> </w:t>
      </w:r>
      <w:r w:rsidRPr="00705EC0">
        <w:rPr>
          <w:rFonts w:asciiTheme="majorHAnsi" w:hAnsiTheme="majorHAnsi"/>
        </w:rPr>
        <w:t>DE</w:t>
      </w:r>
      <w:r w:rsidRPr="00705EC0">
        <w:rPr>
          <w:rFonts w:asciiTheme="majorHAnsi" w:hAnsiTheme="majorHAnsi"/>
          <w:spacing w:val="-2"/>
        </w:rPr>
        <w:t xml:space="preserve"> SERVIÇO</w:t>
      </w:r>
    </w:p>
    <w:p w14:paraId="2CBAA0D4" w14:textId="77777777" w:rsidR="004A2227" w:rsidRPr="00705EC0" w:rsidRDefault="00765333" w:rsidP="007960D8">
      <w:pPr>
        <w:pStyle w:val="PargrafodaLista"/>
        <w:numPr>
          <w:ilvl w:val="1"/>
          <w:numId w:val="11"/>
        </w:numPr>
        <w:tabs>
          <w:tab w:val="left" w:pos="1709"/>
          <w:tab w:val="left" w:pos="2409"/>
        </w:tabs>
        <w:spacing w:before="120" w:after="120" w:line="360" w:lineRule="auto"/>
        <w:ind w:left="1709" w:right="1419" w:hanging="432"/>
        <w:rPr>
          <w:rFonts w:asciiTheme="majorHAnsi" w:hAnsiTheme="majorHAnsi"/>
          <w:sz w:val="24"/>
          <w:szCs w:val="24"/>
        </w:rPr>
      </w:pPr>
      <w:r w:rsidRPr="00705EC0">
        <w:rPr>
          <w:rFonts w:asciiTheme="majorHAnsi" w:hAnsiTheme="majorHAnsi"/>
          <w:sz w:val="24"/>
          <w:szCs w:val="24"/>
        </w:rPr>
        <w:t>A assinatura deste instrumento contratual implica a expedição da ordem de serviço e a anuência da Contratada de que todas as providências, cabíveis à Contratante e necessárias à execução do objeto do contrato, já foram adotadas.</w:t>
      </w:r>
    </w:p>
    <w:p w14:paraId="5FA15330" w14:textId="74062992" w:rsidR="004A2227" w:rsidRPr="00705EC0" w:rsidRDefault="00765333" w:rsidP="00DE0865">
      <w:pPr>
        <w:pStyle w:val="Corpodetexto"/>
        <w:spacing w:before="120" w:after="120" w:line="360" w:lineRule="auto"/>
        <w:ind w:left="994" w:right="1060" w:firstLine="707"/>
        <w:rPr>
          <w:rFonts w:asciiTheme="majorHAnsi" w:hAnsiTheme="majorHAnsi"/>
        </w:rPr>
      </w:pPr>
      <w:r w:rsidRPr="00705EC0">
        <w:rPr>
          <w:rFonts w:asciiTheme="majorHAnsi" w:hAnsiTheme="majorHAnsi"/>
        </w:rPr>
        <w:t>Por</w:t>
      </w:r>
      <w:r w:rsidRPr="00705EC0">
        <w:rPr>
          <w:rFonts w:asciiTheme="majorHAnsi" w:hAnsiTheme="majorHAnsi"/>
          <w:spacing w:val="-3"/>
        </w:rPr>
        <w:t xml:space="preserve"> </w:t>
      </w:r>
      <w:r w:rsidRPr="00705EC0">
        <w:rPr>
          <w:rFonts w:asciiTheme="majorHAnsi" w:hAnsiTheme="majorHAnsi"/>
        </w:rPr>
        <w:t>concordarem</w:t>
      </w:r>
      <w:r w:rsidRPr="00705EC0">
        <w:rPr>
          <w:rFonts w:asciiTheme="majorHAnsi" w:hAnsiTheme="majorHAnsi"/>
          <w:spacing w:val="-3"/>
        </w:rPr>
        <w:t xml:space="preserve"> </w:t>
      </w:r>
      <w:r w:rsidRPr="00705EC0">
        <w:rPr>
          <w:rFonts w:asciiTheme="majorHAnsi" w:hAnsiTheme="majorHAnsi"/>
        </w:rPr>
        <w:t>com</w:t>
      </w:r>
      <w:r w:rsidRPr="00705EC0">
        <w:rPr>
          <w:rFonts w:asciiTheme="majorHAnsi" w:hAnsiTheme="majorHAnsi"/>
          <w:spacing w:val="-3"/>
        </w:rPr>
        <w:t xml:space="preserve"> </w:t>
      </w:r>
      <w:r w:rsidRPr="00705EC0">
        <w:rPr>
          <w:rFonts w:asciiTheme="majorHAnsi" w:hAnsiTheme="majorHAnsi"/>
        </w:rPr>
        <w:t>as</w:t>
      </w:r>
      <w:r w:rsidRPr="00705EC0">
        <w:rPr>
          <w:rFonts w:asciiTheme="majorHAnsi" w:hAnsiTheme="majorHAnsi"/>
          <w:spacing w:val="-2"/>
        </w:rPr>
        <w:t xml:space="preserve"> </w:t>
      </w:r>
      <w:r w:rsidRPr="00705EC0">
        <w:rPr>
          <w:rFonts w:asciiTheme="majorHAnsi" w:hAnsiTheme="majorHAnsi"/>
        </w:rPr>
        <w:t>cláusulas</w:t>
      </w:r>
      <w:r w:rsidRPr="00705EC0">
        <w:rPr>
          <w:rFonts w:asciiTheme="majorHAnsi" w:hAnsiTheme="majorHAnsi"/>
          <w:spacing w:val="-2"/>
        </w:rPr>
        <w:t xml:space="preserve"> </w:t>
      </w:r>
      <w:r w:rsidRPr="00705EC0">
        <w:rPr>
          <w:rFonts w:asciiTheme="majorHAnsi" w:hAnsiTheme="majorHAnsi"/>
        </w:rPr>
        <w:t>acima,</w:t>
      </w:r>
      <w:r w:rsidRPr="00705EC0">
        <w:rPr>
          <w:rFonts w:asciiTheme="majorHAnsi" w:hAnsiTheme="majorHAnsi"/>
          <w:spacing w:val="-1"/>
        </w:rPr>
        <w:t xml:space="preserve"> </w:t>
      </w:r>
      <w:r w:rsidRPr="00705EC0">
        <w:rPr>
          <w:rFonts w:asciiTheme="majorHAnsi" w:hAnsiTheme="majorHAnsi"/>
        </w:rPr>
        <w:t>assinam</w:t>
      </w:r>
      <w:r w:rsidRPr="00705EC0">
        <w:rPr>
          <w:rFonts w:asciiTheme="majorHAnsi" w:hAnsiTheme="majorHAnsi"/>
          <w:spacing w:val="-2"/>
        </w:rPr>
        <w:t xml:space="preserve"> </w:t>
      </w:r>
      <w:r w:rsidRPr="00705EC0">
        <w:rPr>
          <w:rFonts w:asciiTheme="majorHAnsi" w:hAnsiTheme="majorHAnsi"/>
        </w:rPr>
        <w:t>Contratante</w:t>
      </w:r>
      <w:r w:rsidRPr="00705EC0">
        <w:rPr>
          <w:rFonts w:asciiTheme="majorHAnsi" w:hAnsiTheme="majorHAnsi"/>
          <w:spacing w:val="-2"/>
        </w:rPr>
        <w:t xml:space="preserve"> </w:t>
      </w:r>
      <w:r w:rsidRPr="00705EC0">
        <w:rPr>
          <w:rFonts w:asciiTheme="majorHAnsi" w:hAnsiTheme="majorHAnsi"/>
        </w:rPr>
        <w:t>e</w:t>
      </w:r>
      <w:r w:rsidRPr="00705EC0">
        <w:rPr>
          <w:rFonts w:asciiTheme="majorHAnsi" w:hAnsiTheme="majorHAnsi"/>
          <w:spacing w:val="-4"/>
        </w:rPr>
        <w:t xml:space="preserve"> </w:t>
      </w:r>
      <w:r w:rsidRPr="00705EC0">
        <w:rPr>
          <w:rFonts w:asciiTheme="majorHAnsi" w:hAnsiTheme="majorHAnsi"/>
        </w:rPr>
        <w:t>Contratada este instrumento extraído em três vias, de igual teor e valor.</w:t>
      </w:r>
    </w:p>
    <w:p w14:paraId="0970EE45" w14:textId="77777777" w:rsidR="004A2227" w:rsidRPr="00705EC0" w:rsidRDefault="00765333" w:rsidP="00DE0865">
      <w:pPr>
        <w:spacing w:before="120" w:after="120" w:line="360" w:lineRule="auto"/>
        <w:ind w:left="7" w:right="428"/>
        <w:jc w:val="center"/>
        <w:rPr>
          <w:rFonts w:asciiTheme="majorHAnsi" w:hAnsiTheme="majorHAnsi"/>
          <w:sz w:val="24"/>
          <w:szCs w:val="24"/>
        </w:rPr>
      </w:pPr>
      <w:r w:rsidRPr="00705EC0">
        <w:rPr>
          <w:rFonts w:asciiTheme="majorHAnsi" w:hAnsiTheme="majorHAnsi"/>
          <w:sz w:val="24"/>
          <w:szCs w:val="24"/>
        </w:rPr>
        <w:t>Rio</w:t>
      </w:r>
      <w:r w:rsidRPr="00705EC0">
        <w:rPr>
          <w:rFonts w:asciiTheme="majorHAnsi" w:hAnsiTheme="majorHAnsi"/>
          <w:spacing w:val="-4"/>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sz w:val="24"/>
          <w:szCs w:val="24"/>
        </w:rPr>
        <w:t>Janeiro,</w:t>
      </w:r>
      <w:r w:rsidRPr="00705EC0">
        <w:rPr>
          <w:rFonts w:asciiTheme="majorHAnsi" w:hAnsiTheme="majorHAnsi"/>
          <w:spacing w:val="1"/>
          <w:sz w:val="24"/>
          <w:szCs w:val="24"/>
        </w:rPr>
        <w:t xml:space="preserve"> </w:t>
      </w:r>
      <w:r w:rsidRPr="00705EC0">
        <w:rPr>
          <w:rFonts w:asciiTheme="majorHAnsi" w:hAnsiTheme="majorHAnsi"/>
          <w:b/>
          <w:color w:val="FF0000"/>
          <w:sz w:val="24"/>
          <w:szCs w:val="24"/>
        </w:rPr>
        <w:t>COMPLETAR</w:t>
      </w:r>
      <w:r w:rsidRPr="00705EC0">
        <w:rPr>
          <w:rFonts w:asciiTheme="majorHAnsi" w:hAnsiTheme="majorHAnsi"/>
          <w:b/>
          <w:color w:val="FF0000"/>
          <w:spacing w:val="-2"/>
          <w:sz w:val="24"/>
          <w:szCs w:val="24"/>
        </w:rPr>
        <w:t xml:space="preserve"> </w:t>
      </w:r>
      <w:r w:rsidRPr="00705EC0">
        <w:rPr>
          <w:rFonts w:asciiTheme="majorHAnsi" w:hAnsiTheme="majorHAnsi"/>
          <w:sz w:val="24"/>
          <w:szCs w:val="24"/>
        </w:rPr>
        <w:t>de</w:t>
      </w:r>
      <w:r w:rsidRPr="00705EC0">
        <w:rPr>
          <w:rFonts w:asciiTheme="majorHAnsi" w:hAnsiTheme="majorHAnsi"/>
          <w:spacing w:val="-1"/>
          <w:sz w:val="24"/>
          <w:szCs w:val="24"/>
        </w:rPr>
        <w:t xml:space="preserve"> </w:t>
      </w:r>
      <w:r w:rsidRPr="00705EC0">
        <w:rPr>
          <w:rFonts w:asciiTheme="majorHAnsi" w:hAnsiTheme="majorHAnsi"/>
          <w:b/>
          <w:color w:val="FF0000"/>
          <w:sz w:val="24"/>
          <w:szCs w:val="24"/>
        </w:rPr>
        <w:t>COMPLETAR</w:t>
      </w:r>
      <w:r w:rsidRPr="00705EC0">
        <w:rPr>
          <w:rFonts w:asciiTheme="majorHAnsi" w:hAnsiTheme="majorHAnsi"/>
          <w:b/>
          <w:color w:val="FF0000"/>
          <w:spacing w:val="-4"/>
          <w:sz w:val="24"/>
          <w:szCs w:val="24"/>
        </w:rPr>
        <w:t xml:space="preserve"> </w:t>
      </w:r>
      <w:r w:rsidRPr="00705EC0">
        <w:rPr>
          <w:rFonts w:asciiTheme="majorHAnsi" w:hAnsiTheme="majorHAnsi"/>
          <w:sz w:val="24"/>
          <w:szCs w:val="24"/>
        </w:rPr>
        <w:t xml:space="preserve">de </w:t>
      </w:r>
      <w:r w:rsidRPr="00705EC0">
        <w:rPr>
          <w:rFonts w:asciiTheme="majorHAnsi" w:hAnsiTheme="majorHAnsi"/>
          <w:b/>
          <w:color w:val="FF0000"/>
          <w:spacing w:val="-2"/>
          <w:sz w:val="24"/>
          <w:szCs w:val="24"/>
        </w:rPr>
        <w:t>COMPLETAR</w:t>
      </w:r>
      <w:r w:rsidRPr="00705EC0">
        <w:rPr>
          <w:rFonts w:asciiTheme="majorHAnsi" w:hAnsiTheme="majorHAnsi"/>
          <w:spacing w:val="-2"/>
          <w:sz w:val="24"/>
          <w:szCs w:val="24"/>
        </w:rPr>
        <w:t>.</w:t>
      </w:r>
    </w:p>
    <w:tbl>
      <w:tblPr>
        <w:tblStyle w:val="TableNormal"/>
        <w:tblW w:w="0" w:type="auto"/>
        <w:tblInd w:w="2345" w:type="dxa"/>
        <w:tblLayout w:type="fixed"/>
        <w:tblLook w:val="01E0" w:firstRow="1" w:lastRow="1" w:firstColumn="1" w:lastColumn="1" w:noHBand="0" w:noVBand="0"/>
      </w:tblPr>
      <w:tblGrid>
        <w:gridCol w:w="2908"/>
        <w:gridCol w:w="2908"/>
      </w:tblGrid>
      <w:tr w:rsidR="004A2227" w:rsidRPr="00705EC0" w14:paraId="582F6DEE" w14:textId="77777777">
        <w:trPr>
          <w:trHeight w:val="351"/>
        </w:trPr>
        <w:tc>
          <w:tcPr>
            <w:tcW w:w="2908" w:type="dxa"/>
          </w:tcPr>
          <w:p w14:paraId="1C7575B9" w14:textId="77777777" w:rsidR="004A2227" w:rsidRPr="00705EC0" w:rsidRDefault="00765333" w:rsidP="00DE0865">
            <w:pPr>
              <w:pStyle w:val="TableParagraph"/>
              <w:spacing w:before="120" w:after="120" w:line="360" w:lineRule="auto"/>
              <w:ind w:left="50"/>
              <w:rPr>
                <w:rFonts w:asciiTheme="majorHAnsi" w:hAnsiTheme="majorHAnsi"/>
                <w:b/>
                <w:sz w:val="24"/>
                <w:szCs w:val="24"/>
              </w:rPr>
            </w:pPr>
            <w:r w:rsidRPr="00705EC0">
              <w:rPr>
                <w:rFonts w:asciiTheme="majorHAnsi" w:hAnsiTheme="majorHAnsi"/>
                <w:b/>
                <w:color w:val="FF0000"/>
                <w:spacing w:val="-2"/>
                <w:sz w:val="24"/>
                <w:szCs w:val="24"/>
              </w:rPr>
              <w:t>COMPLETAR</w:t>
            </w:r>
          </w:p>
        </w:tc>
        <w:tc>
          <w:tcPr>
            <w:tcW w:w="2908" w:type="dxa"/>
          </w:tcPr>
          <w:p w14:paraId="61320D27" w14:textId="77777777" w:rsidR="004A2227" w:rsidRPr="00705EC0" w:rsidRDefault="00765333" w:rsidP="00DE0865">
            <w:pPr>
              <w:pStyle w:val="TableParagraph"/>
              <w:spacing w:before="120" w:after="120" w:line="360" w:lineRule="auto"/>
              <w:ind w:right="48"/>
              <w:jc w:val="right"/>
              <w:rPr>
                <w:rFonts w:asciiTheme="majorHAnsi" w:hAnsiTheme="majorHAnsi"/>
                <w:b/>
                <w:sz w:val="24"/>
                <w:szCs w:val="24"/>
              </w:rPr>
            </w:pPr>
            <w:r w:rsidRPr="00705EC0">
              <w:rPr>
                <w:rFonts w:asciiTheme="majorHAnsi" w:hAnsiTheme="majorHAnsi"/>
                <w:b/>
                <w:color w:val="FF0000"/>
                <w:spacing w:val="-2"/>
                <w:sz w:val="24"/>
                <w:szCs w:val="24"/>
              </w:rPr>
              <w:t>COMPLETAR</w:t>
            </w:r>
          </w:p>
        </w:tc>
      </w:tr>
      <w:tr w:rsidR="004A2227" w:rsidRPr="00705EC0" w14:paraId="65FA1A8C" w14:textId="77777777">
        <w:trPr>
          <w:trHeight w:val="351"/>
        </w:trPr>
        <w:tc>
          <w:tcPr>
            <w:tcW w:w="2908" w:type="dxa"/>
          </w:tcPr>
          <w:p w14:paraId="2E99185B" w14:textId="77777777" w:rsidR="004A2227" w:rsidRPr="00705EC0" w:rsidRDefault="00765333" w:rsidP="00DE0865">
            <w:pPr>
              <w:pStyle w:val="TableParagraph"/>
              <w:spacing w:before="120" w:after="120" w:line="360" w:lineRule="auto"/>
              <w:ind w:left="134"/>
              <w:rPr>
                <w:rFonts w:asciiTheme="majorHAnsi" w:hAnsiTheme="majorHAnsi"/>
                <w:sz w:val="24"/>
                <w:szCs w:val="24"/>
              </w:rPr>
            </w:pPr>
            <w:r w:rsidRPr="00705EC0">
              <w:rPr>
                <w:rFonts w:asciiTheme="majorHAnsi" w:hAnsiTheme="majorHAnsi"/>
                <w:spacing w:val="-2"/>
                <w:sz w:val="24"/>
                <w:szCs w:val="24"/>
              </w:rPr>
              <w:t>Contratante</w:t>
            </w:r>
          </w:p>
        </w:tc>
        <w:tc>
          <w:tcPr>
            <w:tcW w:w="2908" w:type="dxa"/>
          </w:tcPr>
          <w:p w14:paraId="42482D2E" w14:textId="77777777" w:rsidR="004A2227" w:rsidRPr="00705EC0" w:rsidRDefault="00765333" w:rsidP="00DE0865">
            <w:pPr>
              <w:pStyle w:val="TableParagraph"/>
              <w:spacing w:before="120" w:after="120" w:line="360" w:lineRule="auto"/>
              <w:ind w:right="173"/>
              <w:jc w:val="right"/>
              <w:rPr>
                <w:rFonts w:asciiTheme="majorHAnsi" w:hAnsiTheme="majorHAnsi"/>
                <w:sz w:val="24"/>
                <w:szCs w:val="24"/>
              </w:rPr>
            </w:pPr>
            <w:r w:rsidRPr="00705EC0">
              <w:rPr>
                <w:rFonts w:asciiTheme="majorHAnsi" w:hAnsiTheme="majorHAnsi"/>
                <w:spacing w:val="-2"/>
                <w:sz w:val="24"/>
                <w:szCs w:val="24"/>
              </w:rPr>
              <w:t>Contratada</w:t>
            </w:r>
          </w:p>
        </w:tc>
      </w:tr>
    </w:tbl>
    <w:p w14:paraId="46D948B9" w14:textId="77777777" w:rsidR="00AD6959" w:rsidRPr="00705EC0" w:rsidRDefault="00AD6959" w:rsidP="003702BB">
      <w:pPr>
        <w:spacing w:before="120" w:after="120" w:line="360" w:lineRule="auto"/>
        <w:rPr>
          <w:rFonts w:asciiTheme="majorHAnsi" w:hAnsiTheme="majorHAnsi"/>
          <w:sz w:val="24"/>
          <w:szCs w:val="24"/>
        </w:rPr>
      </w:pPr>
    </w:p>
    <w:sectPr w:rsidR="00AD6959" w:rsidRPr="00705EC0">
      <w:pgSz w:w="11910" w:h="16840"/>
      <w:pgMar w:top="1400" w:right="283" w:bottom="520" w:left="708" w:header="0" w:footer="3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05AE5" w14:textId="77777777" w:rsidR="003E5120" w:rsidRDefault="003E5120">
      <w:r>
        <w:separator/>
      </w:r>
    </w:p>
  </w:endnote>
  <w:endnote w:type="continuationSeparator" w:id="0">
    <w:p w14:paraId="7A5F06FF" w14:textId="77777777" w:rsidR="003E5120" w:rsidRDefault="003E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7D9B" w14:textId="77777777" w:rsidR="004A2227" w:rsidRDefault="00765333">
    <w:pPr>
      <w:pStyle w:val="Corpodetexto"/>
      <w:spacing w:line="14" w:lineRule="auto"/>
      <w:rPr>
        <w:sz w:val="20"/>
      </w:rPr>
    </w:pPr>
    <w:r>
      <w:rPr>
        <w:noProof/>
        <w:sz w:val="20"/>
      </w:rPr>
      <mc:AlternateContent>
        <mc:Choice Requires="wps">
          <w:drawing>
            <wp:anchor distT="0" distB="0" distL="0" distR="0" simplePos="0" relativeHeight="487293440" behindDoc="1" locked="0" layoutInCell="1" allowOverlap="1" wp14:anchorId="13923626" wp14:editId="6B341C87">
              <wp:simplePos x="0" y="0"/>
              <wp:positionH relativeFrom="page">
                <wp:posOffset>5606034</wp:posOffset>
              </wp:positionH>
              <wp:positionV relativeFrom="page">
                <wp:posOffset>10340035</wp:posOffset>
              </wp:positionV>
              <wp:extent cx="887094" cy="1739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7094" cy="173990"/>
                      </a:xfrm>
                      <a:prstGeom prst="rect">
                        <a:avLst/>
                      </a:prstGeom>
                    </wps:spPr>
                    <wps:txbx>
                      <w:txbxContent>
                        <w:p w14:paraId="4937673F" w14:textId="77777777" w:rsidR="004A2227" w:rsidRDefault="00765333">
                          <w:pPr>
                            <w:spacing w:before="19"/>
                            <w:ind w:left="20"/>
                            <w:rPr>
                              <w:sz w:val="20"/>
                            </w:rPr>
                          </w:pPr>
                          <w:r>
                            <w:rPr>
                              <w:sz w:val="20"/>
                            </w:rPr>
                            <w:t>Página</w:t>
                          </w:r>
                          <w:r>
                            <w:rPr>
                              <w:spacing w:val="-5"/>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4"/>
                              <w:sz w:val="20"/>
                            </w:rPr>
                            <w:t xml:space="preserve"> </w:t>
                          </w:r>
                          <w:r>
                            <w:rPr>
                              <w:sz w:val="20"/>
                            </w:rPr>
                            <w:t>de</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26</w:t>
                          </w:r>
                          <w:r>
                            <w:rPr>
                              <w:spacing w:val="-5"/>
                              <w:sz w:val="20"/>
                            </w:rPr>
                            <w:fldChar w:fldCharType="end"/>
                          </w:r>
                        </w:p>
                      </w:txbxContent>
                    </wps:txbx>
                    <wps:bodyPr wrap="square" lIns="0" tIns="0" rIns="0" bIns="0" rtlCol="0">
                      <a:noAutofit/>
                    </wps:bodyPr>
                  </wps:wsp>
                </a:graphicData>
              </a:graphic>
            </wp:anchor>
          </w:drawing>
        </mc:Choice>
        <mc:Fallback>
          <w:pict>
            <v:shapetype w14:anchorId="13923626" id="_x0000_t202" coordsize="21600,21600" o:spt="202" path="m,l,21600r21600,l21600,xe">
              <v:stroke joinstyle="miter"/>
              <v:path gradientshapeok="t" o:connecttype="rect"/>
            </v:shapetype>
            <v:shape id="Textbox 1" o:spid="_x0000_s1026" type="#_x0000_t202" style="position:absolute;margin-left:441.4pt;margin-top:814.2pt;width:69.85pt;height:13.7pt;z-index:-16023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" filled="f" stroked="f">
              <v:textbox inset="0,0,0,0">
                <w:txbxContent>
                  <w:p w14:paraId="4937673F" w14:textId="77777777" w:rsidR="004A2227" w:rsidRDefault="00765333">
                    <w:pPr>
                      <w:spacing w:before="19"/>
                      <w:ind w:left="20"/>
                      <w:rPr>
                        <w:sz w:val="20"/>
                      </w:rPr>
                    </w:pPr>
                    <w:r>
                      <w:rPr>
                        <w:sz w:val="20"/>
                      </w:rPr>
                      <w:t>Página</w:t>
                    </w:r>
                    <w:r>
                      <w:rPr>
                        <w:spacing w:val="-5"/>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4"/>
                        <w:sz w:val="20"/>
                      </w:rPr>
                      <w:t xml:space="preserve"> </w:t>
                    </w:r>
                    <w:r>
                      <w:rPr>
                        <w:sz w:val="20"/>
                      </w:rPr>
                      <w:t>de</w:t>
                    </w:r>
                    <w:r>
                      <w:rPr>
                        <w:spacing w:val="-5"/>
                        <w:sz w:val="20"/>
                      </w:rPr>
                      <w:t xml:space="preserve"> </w:t>
                    </w:r>
                    <w:r>
                      <w:rPr>
                        <w:spacing w:val="-5"/>
                        <w:sz w:val="20"/>
                      </w:rPr>
                      <w:fldChar w:fldCharType="begin"/>
                    </w:r>
                    <w:r>
                      <w:rPr>
                        <w:spacing w:val="-5"/>
                        <w:sz w:val="20"/>
                      </w:rPr>
                      <w:instrText xml:space="preserve"> NUMPAGES </w:instrText>
                    </w:r>
                    <w:r>
                      <w:rPr>
                        <w:spacing w:val="-5"/>
                        <w:sz w:val="20"/>
                      </w:rPr>
                      <w:fldChar w:fldCharType="separate"/>
                    </w:r>
                    <w:r>
                      <w:rPr>
                        <w:spacing w:val="-5"/>
                        <w:sz w:val="20"/>
                      </w:rPr>
                      <w:t>26</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F6AF" w14:textId="77777777" w:rsidR="003E5120" w:rsidRDefault="003E5120">
      <w:r>
        <w:separator/>
      </w:r>
    </w:p>
  </w:footnote>
  <w:footnote w:type="continuationSeparator" w:id="0">
    <w:p w14:paraId="25092EF7" w14:textId="77777777" w:rsidR="003E5120" w:rsidRDefault="003E5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A1E8" w14:textId="61E140A0" w:rsidR="006E6329" w:rsidRPr="00984ED1" w:rsidRDefault="006E6329" w:rsidP="006E6329">
    <w:pPr>
      <w:pStyle w:val="Cabealho"/>
      <w:rPr>
        <w:rFonts w:ascii="Calibri" w:hAnsi="Calibri" w:cs="Arial"/>
        <w:bCs/>
        <w:iCs/>
        <w:shd w:val="clear" w:color="auto" w:fill="FFFFFF"/>
      </w:rPr>
    </w:pPr>
    <w:r w:rsidRPr="00984ED1">
      <w:rPr>
        <w:rFonts w:ascii="Calibri" w:hAnsi="Calibri" w:cs="Arial"/>
        <w:bCs/>
        <w:iCs/>
        <w:shd w:val="clear" w:color="auto" w:fill="FFFFFF"/>
      </w:rPr>
      <w:t xml:space="preserve">INSTITUTO DE PREVIDENCIA DA ASSEMBLEIA LEGISLATIVA DO ESTADO DO RIO DE JANEIRO PROC. Nº </w:t>
    </w:r>
    <w:r w:rsidR="004E0F6B">
      <w:rPr>
        <w:rFonts w:ascii="Calibri" w:hAnsi="Calibri" w:cs="Arial"/>
        <w:bCs/>
        <w:iCs/>
        <w:shd w:val="clear" w:color="auto" w:fill="FFFFFF"/>
      </w:rPr>
      <w:t>6.946</w:t>
    </w:r>
    <w:r>
      <w:rPr>
        <w:rFonts w:ascii="Calibri" w:hAnsi="Calibri" w:cs="Arial"/>
        <w:bCs/>
        <w:iCs/>
        <w:shd w:val="clear" w:color="auto" w:fill="FFFFFF"/>
      </w:rPr>
      <w:t>/</w:t>
    </w:r>
    <w:r w:rsidR="004E0F6B">
      <w:rPr>
        <w:rFonts w:ascii="Calibri" w:hAnsi="Calibri" w:cs="Arial"/>
        <w:bCs/>
        <w:iCs/>
        <w:shd w:val="clear" w:color="auto" w:fill="FFFFFF"/>
      </w:rPr>
      <w:t>25</w:t>
    </w:r>
    <w:r w:rsidRPr="00984ED1">
      <w:rPr>
        <w:rFonts w:ascii="Calibri" w:hAnsi="Calibri" w:cs="Arial"/>
        <w:bCs/>
        <w:iCs/>
        <w:shd w:val="clear" w:color="auto" w:fill="FFFFFF"/>
      </w:rPr>
      <w:t xml:space="preserve"> Fls.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F0E47"/>
    <w:multiLevelType w:val="hybridMultilevel"/>
    <w:tmpl w:val="9E689FEC"/>
    <w:lvl w:ilvl="0" w:tplc="11DEBB4A">
      <w:start w:val="14"/>
      <w:numFmt w:val="decimal"/>
      <w:lvlText w:val="%1"/>
      <w:lvlJc w:val="left"/>
      <w:pPr>
        <w:ind w:left="1353" w:hanging="360"/>
      </w:pPr>
      <w:rPr>
        <w:rFonts w:hint="default"/>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 w15:restartNumberingAfterBreak="0">
    <w:nsid w:val="0E5D4851"/>
    <w:multiLevelType w:val="multilevel"/>
    <w:tmpl w:val="063C96CC"/>
    <w:lvl w:ilvl="0">
      <w:start w:val="15"/>
      <w:numFmt w:val="decimal"/>
      <w:lvlText w:val="%1"/>
      <w:lvlJc w:val="left"/>
      <w:pPr>
        <w:ind w:left="1774" w:hanging="1056"/>
      </w:pPr>
      <w:rPr>
        <w:rFonts w:hint="default"/>
        <w:lang w:val="pt-PT" w:eastAsia="en-US" w:bidi="ar-SA"/>
      </w:rPr>
    </w:lvl>
    <w:lvl w:ilvl="1">
      <w:start w:val="1"/>
      <w:numFmt w:val="decimal"/>
      <w:lvlText w:val="%1.%2"/>
      <w:lvlJc w:val="left"/>
      <w:pPr>
        <w:ind w:left="1774" w:hanging="1056"/>
        <w:jc w:val="right"/>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3607" w:hanging="1056"/>
      </w:pPr>
      <w:rPr>
        <w:rFonts w:hint="default"/>
        <w:lang w:val="pt-PT" w:eastAsia="en-US" w:bidi="ar-SA"/>
      </w:rPr>
    </w:lvl>
    <w:lvl w:ilvl="3">
      <w:numFmt w:val="bullet"/>
      <w:lvlText w:val="•"/>
      <w:lvlJc w:val="left"/>
      <w:pPr>
        <w:ind w:left="4520" w:hanging="1056"/>
      </w:pPr>
      <w:rPr>
        <w:rFonts w:hint="default"/>
        <w:lang w:val="pt-PT" w:eastAsia="en-US" w:bidi="ar-SA"/>
      </w:rPr>
    </w:lvl>
    <w:lvl w:ilvl="4">
      <w:numFmt w:val="bullet"/>
      <w:lvlText w:val="•"/>
      <w:lvlJc w:val="left"/>
      <w:pPr>
        <w:ind w:left="5434" w:hanging="1056"/>
      </w:pPr>
      <w:rPr>
        <w:rFonts w:hint="default"/>
        <w:lang w:val="pt-PT" w:eastAsia="en-US" w:bidi="ar-SA"/>
      </w:rPr>
    </w:lvl>
    <w:lvl w:ilvl="5">
      <w:numFmt w:val="bullet"/>
      <w:lvlText w:val="•"/>
      <w:lvlJc w:val="left"/>
      <w:pPr>
        <w:ind w:left="6347" w:hanging="1056"/>
      </w:pPr>
      <w:rPr>
        <w:rFonts w:hint="default"/>
        <w:lang w:val="pt-PT" w:eastAsia="en-US" w:bidi="ar-SA"/>
      </w:rPr>
    </w:lvl>
    <w:lvl w:ilvl="6">
      <w:numFmt w:val="bullet"/>
      <w:lvlText w:val="•"/>
      <w:lvlJc w:val="left"/>
      <w:pPr>
        <w:ind w:left="7261" w:hanging="1056"/>
      </w:pPr>
      <w:rPr>
        <w:rFonts w:hint="default"/>
        <w:lang w:val="pt-PT" w:eastAsia="en-US" w:bidi="ar-SA"/>
      </w:rPr>
    </w:lvl>
    <w:lvl w:ilvl="7">
      <w:numFmt w:val="bullet"/>
      <w:lvlText w:val="•"/>
      <w:lvlJc w:val="left"/>
      <w:pPr>
        <w:ind w:left="8174" w:hanging="1056"/>
      </w:pPr>
      <w:rPr>
        <w:rFonts w:hint="default"/>
        <w:lang w:val="pt-PT" w:eastAsia="en-US" w:bidi="ar-SA"/>
      </w:rPr>
    </w:lvl>
    <w:lvl w:ilvl="8">
      <w:numFmt w:val="bullet"/>
      <w:lvlText w:val="•"/>
      <w:lvlJc w:val="left"/>
      <w:pPr>
        <w:ind w:left="9088" w:hanging="1056"/>
      </w:pPr>
      <w:rPr>
        <w:rFonts w:hint="default"/>
        <w:lang w:val="pt-PT" w:eastAsia="en-US" w:bidi="ar-SA"/>
      </w:rPr>
    </w:lvl>
  </w:abstractNum>
  <w:abstractNum w:abstractNumId="2" w15:restartNumberingAfterBreak="0">
    <w:nsid w:val="1877428D"/>
    <w:multiLevelType w:val="hybridMultilevel"/>
    <w:tmpl w:val="C9401938"/>
    <w:lvl w:ilvl="0" w:tplc="E7B0E826">
      <w:start w:val="1"/>
      <w:numFmt w:val="upperRoman"/>
      <w:lvlText w:val="%1."/>
      <w:lvlJc w:val="left"/>
      <w:pPr>
        <w:ind w:left="2410" w:hanging="267"/>
        <w:jc w:val="right"/>
      </w:pPr>
      <w:rPr>
        <w:rFonts w:ascii="Cambria" w:eastAsia="Cambria" w:hAnsi="Cambria" w:cs="Cambria" w:hint="default"/>
        <w:b w:val="0"/>
        <w:bCs w:val="0"/>
        <w:i w:val="0"/>
        <w:iCs w:val="0"/>
        <w:spacing w:val="-1"/>
        <w:w w:val="100"/>
        <w:sz w:val="24"/>
        <w:szCs w:val="24"/>
        <w:lang w:val="pt-PT" w:eastAsia="en-US" w:bidi="ar-SA"/>
      </w:rPr>
    </w:lvl>
    <w:lvl w:ilvl="1" w:tplc="7AF0A4CE">
      <w:numFmt w:val="bullet"/>
      <w:lvlText w:val="•"/>
      <w:lvlJc w:val="left"/>
      <w:pPr>
        <w:ind w:left="3269" w:hanging="267"/>
      </w:pPr>
      <w:rPr>
        <w:rFonts w:hint="default"/>
        <w:lang w:val="pt-PT" w:eastAsia="en-US" w:bidi="ar-SA"/>
      </w:rPr>
    </w:lvl>
    <w:lvl w:ilvl="2" w:tplc="FA427678">
      <w:numFmt w:val="bullet"/>
      <w:lvlText w:val="•"/>
      <w:lvlJc w:val="left"/>
      <w:pPr>
        <w:ind w:left="4119" w:hanging="267"/>
      </w:pPr>
      <w:rPr>
        <w:rFonts w:hint="default"/>
        <w:lang w:val="pt-PT" w:eastAsia="en-US" w:bidi="ar-SA"/>
      </w:rPr>
    </w:lvl>
    <w:lvl w:ilvl="3" w:tplc="353EE704">
      <w:numFmt w:val="bullet"/>
      <w:lvlText w:val="•"/>
      <w:lvlJc w:val="left"/>
      <w:pPr>
        <w:ind w:left="4968" w:hanging="267"/>
      </w:pPr>
      <w:rPr>
        <w:rFonts w:hint="default"/>
        <w:lang w:val="pt-PT" w:eastAsia="en-US" w:bidi="ar-SA"/>
      </w:rPr>
    </w:lvl>
    <w:lvl w:ilvl="4" w:tplc="11E000C0">
      <w:numFmt w:val="bullet"/>
      <w:lvlText w:val="•"/>
      <w:lvlJc w:val="left"/>
      <w:pPr>
        <w:ind w:left="5818" w:hanging="267"/>
      </w:pPr>
      <w:rPr>
        <w:rFonts w:hint="default"/>
        <w:lang w:val="pt-PT" w:eastAsia="en-US" w:bidi="ar-SA"/>
      </w:rPr>
    </w:lvl>
    <w:lvl w:ilvl="5" w:tplc="06648D78">
      <w:numFmt w:val="bullet"/>
      <w:lvlText w:val="•"/>
      <w:lvlJc w:val="left"/>
      <w:pPr>
        <w:ind w:left="6667" w:hanging="267"/>
      </w:pPr>
      <w:rPr>
        <w:rFonts w:hint="default"/>
        <w:lang w:val="pt-PT" w:eastAsia="en-US" w:bidi="ar-SA"/>
      </w:rPr>
    </w:lvl>
    <w:lvl w:ilvl="6" w:tplc="9942E944">
      <w:numFmt w:val="bullet"/>
      <w:lvlText w:val="•"/>
      <w:lvlJc w:val="left"/>
      <w:pPr>
        <w:ind w:left="7517" w:hanging="267"/>
      </w:pPr>
      <w:rPr>
        <w:rFonts w:hint="default"/>
        <w:lang w:val="pt-PT" w:eastAsia="en-US" w:bidi="ar-SA"/>
      </w:rPr>
    </w:lvl>
    <w:lvl w:ilvl="7" w:tplc="5C28D7A4">
      <w:numFmt w:val="bullet"/>
      <w:lvlText w:val="•"/>
      <w:lvlJc w:val="left"/>
      <w:pPr>
        <w:ind w:left="8366" w:hanging="267"/>
      </w:pPr>
      <w:rPr>
        <w:rFonts w:hint="default"/>
        <w:lang w:val="pt-PT" w:eastAsia="en-US" w:bidi="ar-SA"/>
      </w:rPr>
    </w:lvl>
    <w:lvl w:ilvl="8" w:tplc="6BFE5252">
      <w:numFmt w:val="bullet"/>
      <w:lvlText w:val="•"/>
      <w:lvlJc w:val="left"/>
      <w:pPr>
        <w:ind w:left="9216" w:hanging="267"/>
      </w:pPr>
      <w:rPr>
        <w:rFonts w:hint="default"/>
        <w:lang w:val="pt-PT" w:eastAsia="en-US" w:bidi="ar-SA"/>
      </w:rPr>
    </w:lvl>
  </w:abstractNum>
  <w:abstractNum w:abstractNumId="3" w15:restartNumberingAfterBreak="0">
    <w:nsid w:val="1A8C2572"/>
    <w:multiLevelType w:val="multilevel"/>
    <w:tmpl w:val="92A2C5CC"/>
    <w:lvl w:ilvl="0">
      <w:start w:val="10"/>
      <w:numFmt w:val="decimal"/>
      <w:lvlText w:val="%1"/>
      <w:lvlJc w:val="left"/>
      <w:pPr>
        <w:ind w:left="450" w:hanging="450"/>
      </w:pPr>
      <w:rPr>
        <w:rFonts w:hint="default"/>
      </w:rPr>
    </w:lvl>
    <w:lvl w:ilvl="1">
      <w:start w:val="1"/>
      <w:numFmt w:val="decimal"/>
      <w:lvlText w:val="%1.%2"/>
      <w:lvlJc w:val="left"/>
      <w:pPr>
        <w:ind w:left="1443" w:hanging="45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AF151EE"/>
    <w:multiLevelType w:val="hybridMultilevel"/>
    <w:tmpl w:val="D1042EAE"/>
    <w:lvl w:ilvl="0" w:tplc="1B1A3908">
      <w:numFmt w:val="bullet"/>
      <w:lvlText w:val=""/>
      <w:lvlJc w:val="left"/>
      <w:pPr>
        <w:ind w:left="107" w:hanging="351"/>
      </w:pPr>
      <w:rPr>
        <w:rFonts w:ascii="Symbol" w:eastAsia="Symbol" w:hAnsi="Symbol" w:cs="Symbol" w:hint="default"/>
        <w:b w:val="0"/>
        <w:bCs w:val="0"/>
        <w:i w:val="0"/>
        <w:iCs w:val="0"/>
        <w:spacing w:val="0"/>
        <w:w w:val="99"/>
        <w:sz w:val="20"/>
        <w:szCs w:val="20"/>
        <w:lang w:val="pt-PT" w:eastAsia="en-US" w:bidi="ar-SA"/>
      </w:rPr>
    </w:lvl>
    <w:lvl w:ilvl="1" w:tplc="6956739C">
      <w:numFmt w:val="bullet"/>
      <w:lvlText w:val="•"/>
      <w:lvlJc w:val="left"/>
      <w:pPr>
        <w:ind w:left="575" w:hanging="351"/>
      </w:pPr>
      <w:rPr>
        <w:rFonts w:hint="default"/>
        <w:lang w:val="pt-PT" w:eastAsia="en-US" w:bidi="ar-SA"/>
      </w:rPr>
    </w:lvl>
    <w:lvl w:ilvl="2" w:tplc="8D2AE748">
      <w:numFmt w:val="bullet"/>
      <w:lvlText w:val="•"/>
      <w:lvlJc w:val="left"/>
      <w:pPr>
        <w:ind w:left="1050" w:hanging="351"/>
      </w:pPr>
      <w:rPr>
        <w:rFonts w:hint="default"/>
        <w:lang w:val="pt-PT" w:eastAsia="en-US" w:bidi="ar-SA"/>
      </w:rPr>
    </w:lvl>
    <w:lvl w:ilvl="3" w:tplc="6ECCFC04">
      <w:numFmt w:val="bullet"/>
      <w:lvlText w:val="•"/>
      <w:lvlJc w:val="left"/>
      <w:pPr>
        <w:ind w:left="1526" w:hanging="351"/>
      </w:pPr>
      <w:rPr>
        <w:rFonts w:hint="default"/>
        <w:lang w:val="pt-PT" w:eastAsia="en-US" w:bidi="ar-SA"/>
      </w:rPr>
    </w:lvl>
    <w:lvl w:ilvl="4" w:tplc="C628783A">
      <w:numFmt w:val="bullet"/>
      <w:lvlText w:val="•"/>
      <w:lvlJc w:val="left"/>
      <w:pPr>
        <w:ind w:left="2001" w:hanging="351"/>
      </w:pPr>
      <w:rPr>
        <w:rFonts w:hint="default"/>
        <w:lang w:val="pt-PT" w:eastAsia="en-US" w:bidi="ar-SA"/>
      </w:rPr>
    </w:lvl>
    <w:lvl w:ilvl="5" w:tplc="E73699F8">
      <w:numFmt w:val="bullet"/>
      <w:lvlText w:val="•"/>
      <w:lvlJc w:val="left"/>
      <w:pPr>
        <w:ind w:left="2477" w:hanging="351"/>
      </w:pPr>
      <w:rPr>
        <w:rFonts w:hint="default"/>
        <w:lang w:val="pt-PT" w:eastAsia="en-US" w:bidi="ar-SA"/>
      </w:rPr>
    </w:lvl>
    <w:lvl w:ilvl="6" w:tplc="3FA61FA8">
      <w:numFmt w:val="bullet"/>
      <w:lvlText w:val="•"/>
      <w:lvlJc w:val="left"/>
      <w:pPr>
        <w:ind w:left="2952" w:hanging="351"/>
      </w:pPr>
      <w:rPr>
        <w:rFonts w:hint="default"/>
        <w:lang w:val="pt-PT" w:eastAsia="en-US" w:bidi="ar-SA"/>
      </w:rPr>
    </w:lvl>
    <w:lvl w:ilvl="7" w:tplc="BA9C9FFE">
      <w:numFmt w:val="bullet"/>
      <w:lvlText w:val="•"/>
      <w:lvlJc w:val="left"/>
      <w:pPr>
        <w:ind w:left="3427" w:hanging="351"/>
      </w:pPr>
      <w:rPr>
        <w:rFonts w:hint="default"/>
        <w:lang w:val="pt-PT" w:eastAsia="en-US" w:bidi="ar-SA"/>
      </w:rPr>
    </w:lvl>
    <w:lvl w:ilvl="8" w:tplc="5D8C2C46">
      <w:numFmt w:val="bullet"/>
      <w:lvlText w:val="•"/>
      <w:lvlJc w:val="left"/>
      <w:pPr>
        <w:ind w:left="3903" w:hanging="351"/>
      </w:pPr>
      <w:rPr>
        <w:rFonts w:hint="default"/>
        <w:lang w:val="pt-PT" w:eastAsia="en-US" w:bidi="ar-SA"/>
      </w:rPr>
    </w:lvl>
  </w:abstractNum>
  <w:abstractNum w:abstractNumId="5" w15:restartNumberingAfterBreak="0">
    <w:nsid w:val="2ACA4A9F"/>
    <w:multiLevelType w:val="hybridMultilevel"/>
    <w:tmpl w:val="DB3ABB62"/>
    <w:lvl w:ilvl="0" w:tplc="24AC3E56">
      <w:start w:val="1"/>
      <w:numFmt w:val="lowerLetter"/>
      <w:lvlText w:val="%1)"/>
      <w:lvlJc w:val="left"/>
      <w:pPr>
        <w:ind w:left="1714" w:hanging="360"/>
      </w:pPr>
      <w:rPr>
        <w:rFonts w:ascii="Cambria" w:eastAsia="Cambria" w:hAnsi="Cambria" w:cs="Cambria" w:hint="default"/>
        <w:b w:val="0"/>
        <w:bCs w:val="0"/>
        <w:i w:val="0"/>
        <w:iCs w:val="0"/>
        <w:spacing w:val="0"/>
        <w:w w:val="100"/>
        <w:sz w:val="24"/>
        <w:szCs w:val="24"/>
        <w:lang w:val="pt-PT" w:eastAsia="en-US" w:bidi="ar-SA"/>
      </w:rPr>
    </w:lvl>
    <w:lvl w:ilvl="1" w:tplc="DC60CCCC">
      <w:numFmt w:val="bullet"/>
      <w:lvlText w:val="•"/>
      <w:lvlJc w:val="left"/>
      <w:pPr>
        <w:ind w:left="2639" w:hanging="360"/>
      </w:pPr>
      <w:rPr>
        <w:rFonts w:hint="default"/>
        <w:lang w:val="pt-PT" w:eastAsia="en-US" w:bidi="ar-SA"/>
      </w:rPr>
    </w:lvl>
    <w:lvl w:ilvl="2" w:tplc="6C20A5B4">
      <w:numFmt w:val="bullet"/>
      <w:lvlText w:val="•"/>
      <w:lvlJc w:val="left"/>
      <w:pPr>
        <w:ind w:left="3559" w:hanging="360"/>
      </w:pPr>
      <w:rPr>
        <w:rFonts w:hint="default"/>
        <w:lang w:val="pt-PT" w:eastAsia="en-US" w:bidi="ar-SA"/>
      </w:rPr>
    </w:lvl>
    <w:lvl w:ilvl="3" w:tplc="776E3A94">
      <w:numFmt w:val="bullet"/>
      <w:lvlText w:val="•"/>
      <w:lvlJc w:val="left"/>
      <w:pPr>
        <w:ind w:left="4478" w:hanging="360"/>
      </w:pPr>
      <w:rPr>
        <w:rFonts w:hint="default"/>
        <w:lang w:val="pt-PT" w:eastAsia="en-US" w:bidi="ar-SA"/>
      </w:rPr>
    </w:lvl>
    <w:lvl w:ilvl="4" w:tplc="AEE06754">
      <w:numFmt w:val="bullet"/>
      <w:lvlText w:val="•"/>
      <w:lvlJc w:val="left"/>
      <w:pPr>
        <w:ind w:left="5398" w:hanging="360"/>
      </w:pPr>
      <w:rPr>
        <w:rFonts w:hint="default"/>
        <w:lang w:val="pt-PT" w:eastAsia="en-US" w:bidi="ar-SA"/>
      </w:rPr>
    </w:lvl>
    <w:lvl w:ilvl="5" w:tplc="8F5C52AE">
      <w:numFmt w:val="bullet"/>
      <w:lvlText w:val="•"/>
      <w:lvlJc w:val="left"/>
      <w:pPr>
        <w:ind w:left="6317" w:hanging="360"/>
      </w:pPr>
      <w:rPr>
        <w:rFonts w:hint="default"/>
        <w:lang w:val="pt-PT" w:eastAsia="en-US" w:bidi="ar-SA"/>
      </w:rPr>
    </w:lvl>
    <w:lvl w:ilvl="6" w:tplc="6394B1B2">
      <w:numFmt w:val="bullet"/>
      <w:lvlText w:val="•"/>
      <w:lvlJc w:val="left"/>
      <w:pPr>
        <w:ind w:left="7237" w:hanging="360"/>
      </w:pPr>
      <w:rPr>
        <w:rFonts w:hint="default"/>
        <w:lang w:val="pt-PT" w:eastAsia="en-US" w:bidi="ar-SA"/>
      </w:rPr>
    </w:lvl>
    <w:lvl w:ilvl="7" w:tplc="6BE24D3A">
      <w:numFmt w:val="bullet"/>
      <w:lvlText w:val="•"/>
      <w:lvlJc w:val="left"/>
      <w:pPr>
        <w:ind w:left="8156" w:hanging="360"/>
      </w:pPr>
      <w:rPr>
        <w:rFonts w:hint="default"/>
        <w:lang w:val="pt-PT" w:eastAsia="en-US" w:bidi="ar-SA"/>
      </w:rPr>
    </w:lvl>
    <w:lvl w:ilvl="8" w:tplc="1DD4CD84">
      <w:numFmt w:val="bullet"/>
      <w:lvlText w:val="•"/>
      <w:lvlJc w:val="left"/>
      <w:pPr>
        <w:ind w:left="9076" w:hanging="360"/>
      </w:pPr>
      <w:rPr>
        <w:rFonts w:hint="default"/>
        <w:lang w:val="pt-PT" w:eastAsia="en-US" w:bidi="ar-SA"/>
      </w:rPr>
    </w:lvl>
  </w:abstractNum>
  <w:abstractNum w:abstractNumId="6" w15:restartNumberingAfterBreak="0">
    <w:nsid w:val="33A27D84"/>
    <w:multiLevelType w:val="multilevel"/>
    <w:tmpl w:val="2D009D34"/>
    <w:lvl w:ilvl="0">
      <w:start w:val="14"/>
      <w:numFmt w:val="decimal"/>
      <w:lvlText w:val="%1"/>
      <w:lvlJc w:val="left"/>
      <w:pPr>
        <w:ind w:left="450" w:hanging="450"/>
      </w:pPr>
      <w:rPr>
        <w:rFonts w:hint="default"/>
      </w:rPr>
    </w:lvl>
    <w:lvl w:ilvl="1">
      <w:start w:val="1"/>
      <w:numFmt w:val="decimal"/>
      <w:lvlText w:val="%1.%2"/>
      <w:lvlJc w:val="left"/>
      <w:pPr>
        <w:ind w:left="2159" w:hanging="450"/>
      </w:pPr>
      <w:rPr>
        <w:rFonts w:hint="default"/>
      </w:rPr>
    </w:lvl>
    <w:lvl w:ilvl="2">
      <w:start w:val="1"/>
      <w:numFmt w:val="decimal"/>
      <w:lvlText w:val="%1.%2.%3"/>
      <w:lvlJc w:val="left"/>
      <w:pPr>
        <w:ind w:left="4138" w:hanging="720"/>
      </w:pPr>
      <w:rPr>
        <w:rFonts w:hint="default"/>
      </w:rPr>
    </w:lvl>
    <w:lvl w:ilvl="3">
      <w:start w:val="1"/>
      <w:numFmt w:val="decimal"/>
      <w:lvlText w:val="%1.%2.%3.%4"/>
      <w:lvlJc w:val="left"/>
      <w:pPr>
        <w:ind w:left="6207" w:hanging="1080"/>
      </w:pPr>
      <w:rPr>
        <w:rFonts w:hint="default"/>
      </w:rPr>
    </w:lvl>
    <w:lvl w:ilvl="4">
      <w:start w:val="1"/>
      <w:numFmt w:val="decimal"/>
      <w:lvlText w:val="%1.%2.%3.%4.%5"/>
      <w:lvlJc w:val="left"/>
      <w:pPr>
        <w:ind w:left="7916" w:hanging="1080"/>
      </w:pPr>
      <w:rPr>
        <w:rFonts w:hint="default"/>
      </w:rPr>
    </w:lvl>
    <w:lvl w:ilvl="5">
      <w:start w:val="1"/>
      <w:numFmt w:val="decimal"/>
      <w:lvlText w:val="%1.%2.%3.%4.%5.%6"/>
      <w:lvlJc w:val="left"/>
      <w:pPr>
        <w:ind w:left="9985" w:hanging="1440"/>
      </w:pPr>
      <w:rPr>
        <w:rFonts w:hint="default"/>
      </w:rPr>
    </w:lvl>
    <w:lvl w:ilvl="6">
      <w:start w:val="1"/>
      <w:numFmt w:val="decimal"/>
      <w:lvlText w:val="%1.%2.%3.%4.%5.%6.%7"/>
      <w:lvlJc w:val="left"/>
      <w:pPr>
        <w:ind w:left="11694" w:hanging="1440"/>
      </w:pPr>
      <w:rPr>
        <w:rFonts w:hint="default"/>
      </w:rPr>
    </w:lvl>
    <w:lvl w:ilvl="7">
      <w:start w:val="1"/>
      <w:numFmt w:val="decimal"/>
      <w:lvlText w:val="%1.%2.%3.%4.%5.%6.%7.%8"/>
      <w:lvlJc w:val="left"/>
      <w:pPr>
        <w:ind w:left="13763" w:hanging="1800"/>
      </w:pPr>
      <w:rPr>
        <w:rFonts w:hint="default"/>
      </w:rPr>
    </w:lvl>
    <w:lvl w:ilvl="8">
      <w:start w:val="1"/>
      <w:numFmt w:val="decimal"/>
      <w:lvlText w:val="%1.%2.%3.%4.%5.%6.%7.%8.%9"/>
      <w:lvlJc w:val="left"/>
      <w:pPr>
        <w:ind w:left="15472" w:hanging="1800"/>
      </w:pPr>
      <w:rPr>
        <w:rFonts w:hint="default"/>
      </w:rPr>
    </w:lvl>
  </w:abstractNum>
  <w:abstractNum w:abstractNumId="7" w15:restartNumberingAfterBreak="0">
    <w:nsid w:val="44367DC2"/>
    <w:multiLevelType w:val="multilevel"/>
    <w:tmpl w:val="7C4040C2"/>
    <w:lvl w:ilvl="0">
      <w:start w:val="1"/>
      <w:numFmt w:val="decimal"/>
      <w:lvlText w:val="%1."/>
      <w:lvlJc w:val="left"/>
      <w:pPr>
        <w:ind w:left="1354"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3118" w:hanging="1211"/>
      </w:pPr>
      <w:rPr>
        <w:rFonts w:ascii="Cambria" w:eastAsia="Cambria" w:hAnsi="Cambria" w:cs="Cambria" w:hint="default"/>
        <w:b w:val="0"/>
        <w:bCs w:val="0"/>
        <w:i w:val="0"/>
        <w:iCs w:val="0"/>
        <w:spacing w:val="-1"/>
        <w:w w:val="100"/>
        <w:sz w:val="24"/>
        <w:szCs w:val="24"/>
        <w:lang w:val="pt-PT" w:eastAsia="en-US" w:bidi="ar-SA"/>
      </w:rPr>
    </w:lvl>
    <w:lvl w:ilvl="3">
      <w:start w:val="1"/>
      <w:numFmt w:val="decimal"/>
      <w:lvlText w:val="%1.%2.%3.%4."/>
      <w:lvlJc w:val="left"/>
      <w:pPr>
        <w:ind w:left="2722" w:hanging="1045"/>
      </w:pPr>
      <w:rPr>
        <w:rFonts w:ascii="Cambria" w:eastAsia="Cambria" w:hAnsi="Cambria" w:cs="Cambria" w:hint="default"/>
        <w:b w:val="0"/>
        <w:bCs w:val="0"/>
        <w:i w:val="0"/>
        <w:iCs w:val="0"/>
        <w:spacing w:val="-1"/>
        <w:w w:val="100"/>
        <w:sz w:val="24"/>
        <w:szCs w:val="24"/>
        <w:lang w:val="pt-PT" w:eastAsia="en-US" w:bidi="ar-SA"/>
      </w:rPr>
    </w:lvl>
    <w:lvl w:ilvl="4">
      <w:numFmt w:val="bullet"/>
      <w:lvlText w:val="•"/>
      <w:lvlJc w:val="left"/>
      <w:pPr>
        <w:ind w:left="2720" w:hanging="1045"/>
      </w:pPr>
      <w:rPr>
        <w:rFonts w:hint="default"/>
        <w:lang w:val="pt-PT" w:eastAsia="en-US" w:bidi="ar-SA"/>
      </w:rPr>
    </w:lvl>
    <w:lvl w:ilvl="5">
      <w:numFmt w:val="bullet"/>
      <w:lvlText w:val="•"/>
      <w:lvlJc w:val="left"/>
      <w:pPr>
        <w:ind w:left="3120" w:hanging="1045"/>
      </w:pPr>
      <w:rPr>
        <w:rFonts w:hint="default"/>
        <w:lang w:val="pt-PT" w:eastAsia="en-US" w:bidi="ar-SA"/>
      </w:rPr>
    </w:lvl>
    <w:lvl w:ilvl="6">
      <w:numFmt w:val="bullet"/>
      <w:lvlText w:val="•"/>
      <w:lvlJc w:val="left"/>
      <w:pPr>
        <w:ind w:left="4679" w:hanging="1045"/>
      </w:pPr>
      <w:rPr>
        <w:rFonts w:hint="default"/>
        <w:lang w:val="pt-PT" w:eastAsia="en-US" w:bidi="ar-SA"/>
      </w:rPr>
    </w:lvl>
    <w:lvl w:ilvl="7">
      <w:numFmt w:val="bullet"/>
      <w:lvlText w:val="•"/>
      <w:lvlJc w:val="left"/>
      <w:pPr>
        <w:ind w:left="6238" w:hanging="1045"/>
      </w:pPr>
      <w:rPr>
        <w:rFonts w:hint="default"/>
        <w:lang w:val="pt-PT" w:eastAsia="en-US" w:bidi="ar-SA"/>
      </w:rPr>
    </w:lvl>
    <w:lvl w:ilvl="8">
      <w:numFmt w:val="bullet"/>
      <w:lvlText w:val="•"/>
      <w:lvlJc w:val="left"/>
      <w:pPr>
        <w:ind w:left="7797" w:hanging="1045"/>
      </w:pPr>
      <w:rPr>
        <w:rFonts w:hint="default"/>
        <w:lang w:val="pt-PT" w:eastAsia="en-US" w:bidi="ar-SA"/>
      </w:rPr>
    </w:lvl>
  </w:abstractNum>
  <w:abstractNum w:abstractNumId="8" w15:restartNumberingAfterBreak="0">
    <w:nsid w:val="50685E8E"/>
    <w:multiLevelType w:val="multilevel"/>
    <w:tmpl w:val="5A445BBC"/>
    <w:lvl w:ilvl="0">
      <w:start w:val="1"/>
      <w:numFmt w:val="decimal"/>
      <w:lvlText w:val="%1."/>
      <w:lvlJc w:val="left"/>
      <w:pPr>
        <w:ind w:left="1702" w:hanging="72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86" w:hanging="432"/>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2795" w:hanging="432"/>
      </w:pPr>
      <w:rPr>
        <w:rFonts w:hint="default"/>
        <w:lang w:val="pt-PT" w:eastAsia="en-US" w:bidi="ar-SA"/>
      </w:rPr>
    </w:lvl>
    <w:lvl w:ilvl="3">
      <w:numFmt w:val="bullet"/>
      <w:lvlText w:val="•"/>
      <w:lvlJc w:val="left"/>
      <w:pPr>
        <w:ind w:left="3810" w:hanging="432"/>
      </w:pPr>
      <w:rPr>
        <w:rFonts w:hint="default"/>
        <w:lang w:val="pt-PT" w:eastAsia="en-US" w:bidi="ar-SA"/>
      </w:rPr>
    </w:lvl>
    <w:lvl w:ilvl="4">
      <w:numFmt w:val="bullet"/>
      <w:lvlText w:val="•"/>
      <w:lvlJc w:val="left"/>
      <w:pPr>
        <w:ind w:left="4825" w:hanging="432"/>
      </w:pPr>
      <w:rPr>
        <w:rFonts w:hint="default"/>
        <w:lang w:val="pt-PT" w:eastAsia="en-US" w:bidi="ar-SA"/>
      </w:rPr>
    </w:lvl>
    <w:lvl w:ilvl="5">
      <w:numFmt w:val="bullet"/>
      <w:lvlText w:val="•"/>
      <w:lvlJc w:val="left"/>
      <w:pPr>
        <w:ind w:left="5840" w:hanging="432"/>
      </w:pPr>
      <w:rPr>
        <w:rFonts w:hint="default"/>
        <w:lang w:val="pt-PT" w:eastAsia="en-US" w:bidi="ar-SA"/>
      </w:rPr>
    </w:lvl>
    <w:lvl w:ilvl="6">
      <w:numFmt w:val="bullet"/>
      <w:lvlText w:val="•"/>
      <w:lvlJc w:val="left"/>
      <w:pPr>
        <w:ind w:left="6855" w:hanging="432"/>
      </w:pPr>
      <w:rPr>
        <w:rFonts w:hint="default"/>
        <w:lang w:val="pt-PT" w:eastAsia="en-US" w:bidi="ar-SA"/>
      </w:rPr>
    </w:lvl>
    <w:lvl w:ilvl="7">
      <w:numFmt w:val="bullet"/>
      <w:lvlText w:val="•"/>
      <w:lvlJc w:val="left"/>
      <w:pPr>
        <w:ind w:left="7870" w:hanging="432"/>
      </w:pPr>
      <w:rPr>
        <w:rFonts w:hint="default"/>
        <w:lang w:val="pt-PT" w:eastAsia="en-US" w:bidi="ar-SA"/>
      </w:rPr>
    </w:lvl>
    <w:lvl w:ilvl="8">
      <w:numFmt w:val="bullet"/>
      <w:lvlText w:val="•"/>
      <w:lvlJc w:val="left"/>
      <w:pPr>
        <w:ind w:left="8885" w:hanging="432"/>
      </w:pPr>
      <w:rPr>
        <w:rFonts w:hint="default"/>
        <w:lang w:val="pt-PT" w:eastAsia="en-US" w:bidi="ar-SA"/>
      </w:rPr>
    </w:lvl>
  </w:abstractNum>
  <w:abstractNum w:abstractNumId="9" w15:restartNumberingAfterBreak="0">
    <w:nsid w:val="79905F29"/>
    <w:multiLevelType w:val="multilevel"/>
    <w:tmpl w:val="F34C3E56"/>
    <w:lvl w:ilvl="0">
      <w:start w:val="10"/>
      <w:numFmt w:val="decimal"/>
      <w:lvlText w:val="%1"/>
      <w:lvlJc w:val="left"/>
      <w:pPr>
        <w:ind w:left="2141" w:hanging="720"/>
      </w:pPr>
      <w:rPr>
        <w:rFonts w:hint="default"/>
        <w:lang w:val="pt-PT" w:eastAsia="en-US" w:bidi="ar-SA"/>
      </w:rPr>
    </w:lvl>
    <w:lvl w:ilvl="1">
      <w:start w:val="3"/>
      <w:numFmt w:val="decimal"/>
      <w:lvlText w:val="%1.%2"/>
      <w:lvlJc w:val="left"/>
      <w:pPr>
        <w:ind w:left="2141" w:hanging="720"/>
      </w:pPr>
      <w:rPr>
        <w:rFonts w:ascii="Cambria" w:eastAsia="Cambria" w:hAnsi="Cambria" w:cs="Cambria" w:hint="default"/>
        <w:b w:val="0"/>
        <w:bCs w:val="0"/>
        <w:i w:val="0"/>
        <w:iCs w:val="0"/>
        <w:spacing w:val="-1"/>
        <w:w w:val="100"/>
        <w:sz w:val="24"/>
        <w:szCs w:val="24"/>
        <w:lang w:val="pt-PT" w:eastAsia="en-US" w:bidi="ar-SA"/>
      </w:rPr>
    </w:lvl>
    <w:lvl w:ilvl="2">
      <w:start w:val="1"/>
      <w:numFmt w:val="decimal"/>
      <w:lvlText w:val="%1.%2.%3"/>
      <w:lvlJc w:val="left"/>
      <w:pPr>
        <w:ind w:left="2926" w:hanging="1081"/>
      </w:pPr>
      <w:rPr>
        <w:rFonts w:ascii="Cambria" w:eastAsia="Cambria" w:hAnsi="Cambria" w:cs="Cambria" w:hint="default"/>
        <w:b w:val="0"/>
        <w:bCs w:val="0"/>
        <w:i w:val="0"/>
        <w:iCs w:val="0"/>
        <w:spacing w:val="-1"/>
        <w:w w:val="100"/>
        <w:sz w:val="24"/>
        <w:szCs w:val="24"/>
        <w:lang w:val="pt-PT" w:eastAsia="en-US" w:bidi="ar-SA"/>
      </w:rPr>
    </w:lvl>
    <w:lvl w:ilvl="3">
      <w:numFmt w:val="bullet"/>
      <w:lvlText w:val="•"/>
      <w:lvlJc w:val="left"/>
      <w:pPr>
        <w:ind w:left="4696" w:hanging="1081"/>
      </w:pPr>
      <w:rPr>
        <w:rFonts w:hint="default"/>
        <w:lang w:val="pt-PT" w:eastAsia="en-US" w:bidi="ar-SA"/>
      </w:rPr>
    </w:lvl>
    <w:lvl w:ilvl="4">
      <w:numFmt w:val="bullet"/>
      <w:lvlText w:val="•"/>
      <w:lvlJc w:val="left"/>
      <w:pPr>
        <w:ind w:left="5585" w:hanging="1081"/>
      </w:pPr>
      <w:rPr>
        <w:rFonts w:hint="default"/>
        <w:lang w:val="pt-PT" w:eastAsia="en-US" w:bidi="ar-SA"/>
      </w:rPr>
    </w:lvl>
    <w:lvl w:ilvl="5">
      <w:numFmt w:val="bullet"/>
      <w:lvlText w:val="•"/>
      <w:lvlJc w:val="left"/>
      <w:pPr>
        <w:ind w:left="6473" w:hanging="1081"/>
      </w:pPr>
      <w:rPr>
        <w:rFonts w:hint="default"/>
        <w:lang w:val="pt-PT" w:eastAsia="en-US" w:bidi="ar-SA"/>
      </w:rPr>
    </w:lvl>
    <w:lvl w:ilvl="6">
      <w:numFmt w:val="bullet"/>
      <w:lvlText w:val="•"/>
      <w:lvlJc w:val="left"/>
      <w:pPr>
        <w:ind w:left="7361" w:hanging="1081"/>
      </w:pPr>
      <w:rPr>
        <w:rFonts w:hint="default"/>
        <w:lang w:val="pt-PT" w:eastAsia="en-US" w:bidi="ar-SA"/>
      </w:rPr>
    </w:lvl>
    <w:lvl w:ilvl="7">
      <w:numFmt w:val="bullet"/>
      <w:lvlText w:val="•"/>
      <w:lvlJc w:val="left"/>
      <w:pPr>
        <w:ind w:left="8250" w:hanging="1081"/>
      </w:pPr>
      <w:rPr>
        <w:rFonts w:hint="default"/>
        <w:lang w:val="pt-PT" w:eastAsia="en-US" w:bidi="ar-SA"/>
      </w:rPr>
    </w:lvl>
    <w:lvl w:ilvl="8">
      <w:numFmt w:val="bullet"/>
      <w:lvlText w:val="•"/>
      <w:lvlJc w:val="left"/>
      <w:pPr>
        <w:ind w:left="9138" w:hanging="1081"/>
      </w:pPr>
      <w:rPr>
        <w:rFonts w:hint="default"/>
        <w:lang w:val="pt-PT" w:eastAsia="en-US" w:bidi="ar-SA"/>
      </w:rPr>
    </w:lvl>
  </w:abstractNum>
  <w:abstractNum w:abstractNumId="10" w15:restartNumberingAfterBreak="0">
    <w:nsid w:val="7A137279"/>
    <w:multiLevelType w:val="multilevel"/>
    <w:tmpl w:val="B330BE92"/>
    <w:lvl w:ilvl="0">
      <w:start w:val="1"/>
      <w:numFmt w:val="decimal"/>
      <w:lvlText w:val="%1."/>
      <w:lvlJc w:val="left"/>
      <w:pPr>
        <w:ind w:left="994" w:hanging="360"/>
      </w:pPr>
      <w:rPr>
        <w:rFonts w:ascii="Cambria" w:eastAsia="Cambria" w:hAnsi="Cambria" w:cs="Cambria" w:hint="default"/>
        <w:b w:val="0"/>
        <w:bCs w:val="0"/>
        <w:i w:val="0"/>
        <w:iCs w:val="0"/>
        <w:spacing w:val="-1"/>
        <w:w w:val="100"/>
        <w:sz w:val="24"/>
        <w:szCs w:val="24"/>
        <w:lang w:val="pt-PT" w:eastAsia="en-US" w:bidi="ar-SA"/>
      </w:rPr>
    </w:lvl>
    <w:lvl w:ilvl="1">
      <w:start w:val="1"/>
      <w:numFmt w:val="decimal"/>
      <w:lvlText w:val="%1.%2."/>
      <w:lvlJc w:val="left"/>
      <w:pPr>
        <w:ind w:left="1702" w:hanging="425"/>
      </w:pPr>
      <w:rPr>
        <w:rFonts w:ascii="Cambria" w:eastAsia="Cambria" w:hAnsi="Cambria" w:cs="Cambria" w:hint="default"/>
        <w:b w:val="0"/>
        <w:bCs w:val="0"/>
        <w:i w:val="0"/>
        <w:iCs w:val="0"/>
        <w:spacing w:val="-1"/>
        <w:w w:val="100"/>
        <w:sz w:val="24"/>
        <w:szCs w:val="24"/>
        <w:lang w:val="pt-PT" w:eastAsia="en-US" w:bidi="ar-SA"/>
      </w:rPr>
    </w:lvl>
    <w:lvl w:ilvl="2">
      <w:start w:val="1"/>
      <w:numFmt w:val="upperRoman"/>
      <w:lvlText w:val="%3."/>
      <w:lvlJc w:val="left"/>
      <w:pPr>
        <w:ind w:left="2410" w:hanging="341"/>
        <w:jc w:val="right"/>
      </w:pPr>
      <w:rPr>
        <w:rFonts w:ascii="Cambria" w:eastAsia="Cambria" w:hAnsi="Cambria" w:cs="Cambria" w:hint="default"/>
        <w:b w:val="0"/>
        <w:bCs w:val="0"/>
        <w:i w:val="0"/>
        <w:iCs w:val="0"/>
        <w:spacing w:val="-1"/>
        <w:w w:val="100"/>
        <w:sz w:val="24"/>
        <w:szCs w:val="24"/>
        <w:lang w:val="pt-PT" w:eastAsia="en-US" w:bidi="ar-SA"/>
      </w:rPr>
    </w:lvl>
    <w:lvl w:ilvl="3">
      <w:numFmt w:val="bullet"/>
      <w:lvlText w:val="•"/>
      <w:lvlJc w:val="left"/>
      <w:pPr>
        <w:ind w:left="2420" w:hanging="341"/>
      </w:pPr>
      <w:rPr>
        <w:rFonts w:hint="default"/>
        <w:lang w:val="pt-PT" w:eastAsia="en-US" w:bidi="ar-SA"/>
      </w:rPr>
    </w:lvl>
    <w:lvl w:ilvl="4">
      <w:numFmt w:val="bullet"/>
      <w:lvlText w:val="•"/>
      <w:lvlJc w:val="left"/>
      <w:pPr>
        <w:ind w:left="3633" w:hanging="341"/>
      </w:pPr>
      <w:rPr>
        <w:rFonts w:hint="default"/>
        <w:lang w:val="pt-PT" w:eastAsia="en-US" w:bidi="ar-SA"/>
      </w:rPr>
    </w:lvl>
    <w:lvl w:ilvl="5">
      <w:numFmt w:val="bullet"/>
      <w:lvlText w:val="•"/>
      <w:lvlJc w:val="left"/>
      <w:pPr>
        <w:ind w:left="4847" w:hanging="341"/>
      </w:pPr>
      <w:rPr>
        <w:rFonts w:hint="default"/>
        <w:lang w:val="pt-PT" w:eastAsia="en-US" w:bidi="ar-SA"/>
      </w:rPr>
    </w:lvl>
    <w:lvl w:ilvl="6">
      <w:numFmt w:val="bullet"/>
      <w:lvlText w:val="•"/>
      <w:lvlJc w:val="left"/>
      <w:pPr>
        <w:ind w:left="6060" w:hanging="341"/>
      </w:pPr>
      <w:rPr>
        <w:rFonts w:hint="default"/>
        <w:lang w:val="pt-PT" w:eastAsia="en-US" w:bidi="ar-SA"/>
      </w:rPr>
    </w:lvl>
    <w:lvl w:ilvl="7">
      <w:numFmt w:val="bullet"/>
      <w:lvlText w:val="•"/>
      <w:lvlJc w:val="left"/>
      <w:pPr>
        <w:ind w:left="7274" w:hanging="341"/>
      </w:pPr>
      <w:rPr>
        <w:rFonts w:hint="default"/>
        <w:lang w:val="pt-PT" w:eastAsia="en-US" w:bidi="ar-SA"/>
      </w:rPr>
    </w:lvl>
    <w:lvl w:ilvl="8">
      <w:numFmt w:val="bullet"/>
      <w:lvlText w:val="•"/>
      <w:lvlJc w:val="left"/>
      <w:pPr>
        <w:ind w:left="8488" w:hanging="341"/>
      </w:pPr>
      <w:rPr>
        <w:rFonts w:hint="default"/>
        <w:lang w:val="pt-PT" w:eastAsia="en-US" w:bidi="ar-SA"/>
      </w:rPr>
    </w:lvl>
  </w:abstractNum>
  <w:abstractNum w:abstractNumId="11" w15:restartNumberingAfterBreak="0">
    <w:nsid w:val="7C494E73"/>
    <w:multiLevelType w:val="multilevel"/>
    <w:tmpl w:val="9412DFB2"/>
    <w:lvl w:ilvl="0">
      <w:start w:val="20"/>
      <w:numFmt w:val="decimal"/>
      <w:lvlText w:val="%1"/>
      <w:lvlJc w:val="left"/>
      <w:pPr>
        <w:ind w:left="1702" w:hanging="708"/>
      </w:pPr>
      <w:rPr>
        <w:rFonts w:hint="default"/>
        <w:lang w:val="pt-PT" w:eastAsia="en-US" w:bidi="ar-SA"/>
      </w:rPr>
    </w:lvl>
    <w:lvl w:ilvl="1">
      <w:start w:val="1"/>
      <w:numFmt w:val="decimal"/>
      <w:lvlText w:val="%1.%2."/>
      <w:lvlJc w:val="left"/>
      <w:pPr>
        <w:ind w:left="1702" w:hanging="708"/>
      </w:pPr>
      <w:rPr>
        <w:rFonts w:ascii="Cambria" w:eastAsia="Cambria" w:hAnsi="Cambria" w:cs="Cambria" w:hint="default"/>
        <w:b w:val="0"/>
        <w:bCs w:val="0"/>
        <w:i w:val="0"/>
        <w:iCs w:val="0"/>
        <w:spacing w:val="-1"/>
        <w:w w:val="100"/>
        <w:sz w:val="24"/>
        <w:szCs w:val="24"/>
        <w:lang w:val="pt-PT" w:eastAsia="en-US" w:bidi="ar-SA"/>
      </w:rPr>
    </w:lvl>
    <w:lvl w:ilvl="2">
      <w:numFmt w:val="bullet"/>
      <w:lvlText w:val="•"/>
      <w:lvlJc w:val="left"/>
      <w:pPr>
        <w:ind w:left="3543" w:hanging="708"/>
      </w:pPr>
      <w:rPr>
        <w:rFonts w:hint="default"/>
        <w:lang w:val="pt-PT" w:eastAsia="en-US" w:bidi="ar-SA"/>
      </w:rPr>
    </w:lvl>
    <w:lvl w:ilvl="3">
      <w:numFmt w:val="bullet"/>
      <w:lvlText w:val="•"/>
      <w:lvlJc w:val="left"/>
      <w:pPr>
        <w:ind w:left="4464" w:hanging="708"/>
      </w:pPr>
      <w:rPr>
        <w:rFonts w:hint="default"/>
        <w:lang w:val="pt-PT" w:eastAsia="en-US" w:bidi="ar-SA"/>
      </w:rPr>
    </w:lvl>
    <w:lvl w:ilvl="4">
      <w:numFmt w:val="bullet"/>
      <w:lvlText w:val="•"/>
      <w:lvlJc w:val="left"/>
      <w:pPr>
        <w:ind w:left="5386" w:hanging="708"/>
      </w:pPr>
      <w:rPr>
        <w:rFonts w:hint="default"/>
        <w:lang w:val="pt-PT" w:eastAsia="en-US" w:bidi="ar-SA"/>
      </w:rPr>
    </w:lvl>
    <w:lvl w:ilvl="5">
      <w:numFmt w:val="bullet"/>
      <w:lvlText w:val="•"/>
      <w:lvlJc w:val="left"/>
      <w:pPr>
        <w:ind w:left="6307" w:hanging="708"/>
      </w:pPr>
      <w:rPr>
        <w:rFonts w:hint="default"/>
        <w:lang w:val="pt-PT" w:eastAsia="en-US" w:bidi="ar-SA"/>
      </w:rPr>
    </w:lvl>
    <w:lvl w:ilvl="6">
      <w:numFmt w:val="bullet"/>
      <w:lvlText w:val="•"/>
      <w:lvlJc w:val="left"/>
      <w:pPr>
        <w:ind w:left="7229" w:hanging="708"/>
      </w:pPr>
      <w:rPr>
        <w:rFonts w:hint="default"/>
        <w:lang w:val="pt-PT" w:eastAsia="en-US" w:bidi="ar-SA"/>
      </w:rPr>
    </w:lvl>
    <w:lvl w:ilvl="7">
      <w:numFmt w:val="bullet"/>
      <w:lvlText w:val="•"/>
      <w:lvlJc w:val="left"/>
      <w:pPr>
        <w:ind w:left="8150" w:hanging="708"/>
      </w:pPr>
      <w:rPr>
        <w:rFonts w:hint="default"/>
        <w:lang w:val="pt-PT" w:eastAsia="en-US" w:bidi="ar-SA"/>
      </w:rPr>
    </w:lvl>
    <w:lvl w:ilvl="8">
      <w:numFmt w:val="bullet"/>
      <w:lvlText w:val="•"/>
      <w:lvlJc w:val="left"/>
      <w:pPr>
        <w:ind w:left="9072" w:hanging="708"/>
      </w:pPr>
      <w:rPr>
        <w:rFonts w:hint="default"/>
        <w:lang w:val="pt-PT" w:eastAsia="en-US" w:bidi="ar-SA"/>
      </w:rPr>
    </w:lvl>
  </w:abstractNum>
  <w:num w:numId="1" w16cid:durableId="371928857">
    <w:abstractNumId w:val="10"/>
  </w:num>
  <w:num w:numId="2" w16cid:durableId="1171875187">
    <w:abstractNumId w:val="8"/>
  </w:num>
  <w:num w:numId="3" w16cid:durableId="1052735442">
    <w:abstractNumId w:val="4"/>
  </w:num>
  <w:num w:numId="4" w16cid:durableId="1684435515">
    <w:abstractNumId w:val="11"/>
  </w:num>
  <w:num w:numId="5" w16cid:durableId="491945080">
    <w:abstractNumId w:val="5"/>
  </w:num>
  <w:num w:numId="6" w16cid:durableId="917639617">
    <w:abstractNumId w:val="2"/>
  </w:num>
  <w:num w:numId="7" w16cid:durableId="154037188">
    <w:abstractNumId w:val="1"/>
  </w:num>
  <w:num w:numId="8" w16cid:durableId="110982848">
    <w:abstractNumId w:val="9"/>
  </w:num>
  <w:num w:numId="9" w16cid:durableId="557981800">
    <w:abstractNumId w:val="7"/>
  </w:num>
  <w:num w:numId="10" w16cid:durableId="1694261113">
    <w:abstractNumId w:val="3"/>
  </w:num>
  <w:num w:numId="11" w16cid:durableId="705833446">
    <w:abstractNumId w:val="0"/>
  </w:num>
  <w:num w:numId="12" w16cid:durableId="10262533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27"/>
    <w:rsid w:val="00001258"/>
    <w:rsid w:val="00004ABF"/>
    <w:rsid w:val="00010743"/>
    <w:rsid w:val="000756C6"/>
    <w:rsid w:val="000B39FB"/>
    <w:rsid w:val="000C289D"/>
    <w:rsid w:val="000D5D84"/>
    <w:rsid w:val="000F695C"/>
    <w:rsid w:val="001E76DA"/>
    <w:rsid w:val="00211C43"/>
    <w:rsid w:val="00231CCE"/>
    <w:rsid w:val="002924BC"/>
    <w:rsid w:val="002951E4"/>
    <w:rsid w:val="002F4A4E"/>
    <w:rsid w:val="003445AD"/>
    <w:rsid w:val="003702BB"/>
    <w:rsid w:val="003D54D0"/>
    <w:rsid w:val="003E5120"/>
    <w:rsid w:val="0042199C"/>
    <w:rsid w:val="0046020E"/>
    <w:rsid w:val="00495624"/>
    <w:rsid w:val="004A2227"/>
    <w:rsid w:val="004A32A8"/>
    <w:rsid w:val="004E0F6B"/>
    <w:rsid w:val="004F2DC5"/>
    <w:rsid w:val="00564D8E"/>
    <w:rsid w:val="00587EA0"/>
    <w:rsid w:val="00631677"/>
    <w:rsid w:val="006D572C"/>
    <w:rsid w:val="006E6329"/>
    <w:rsid w:val="00705EC0"/>
    <w:rsid w:val="0072093C"/>
    <w:rsid w:val="007603E0"/>
    <w:rsid w:val="00765333"/>
    <w:rsid w:val="007960D8"/>
    <w:rsid w:val="007D2CF9"/>
    <w:rsid w:val="007E543C"/>
    <w:rsid w:val="007F2CF2"/>
    <w:rsid w:val="00803AB4"/>
    <w:rsid w:val="0082740F"/>
    <w:rsid w:val="00831981"/>
    <w:rsid w:val="00883E1E"/>
    <w:rsid w:val="0088570B"/>
    <w:rsid w:val="008950C0"/>
    <w:rsid w:val="008A78D7"/>
    <w:rsid w:val="008B2DA0"/>
    <w:rsid w:val="008D6E1A"/>
    <w:rsid w:val="00912334"/>
    <w:rsid w:val="00924DD6"/>
    <w:rsid w:val="009B5546"/>
    <w:rsid w:val="009D3772"/>
    <w:rsid w:val="00A22D44"/>
    <w:rsid w:val="00AA7711"/>
    <w:rsid w:val="00AD5402"/>
    <w:rsid w:val="00AD6959"/>
    <w:rsid w:val="00B05307"/>
    <w:rsid w:val="00B25777"/>
    <w:rsid w:val="00C86575"/>
    <w:rsid w:val="00CD10C1"/>
    <w:rsid w:val="00D74AE8"/>
    <w:rsid w:val="00DE0865"/>
    <w:rsid w:val="00E6144A"/>
    <w:rsid w:val="00E740D4"/>
    <w:rsid w:val="00F12504"/>
    <w:rsid w:val="00F460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C0227"/>
  <w15:docId w15:val="{52C41D14-2895-4CC4-ADFD-E3270FE29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pt-PT"/>
    </w:rPr>
  </w:style>
  <w:style w:type="paragraph" w:styleId="Ttulo1">
    <w:name w:val="heading 1"/>
    <w:basedOn w:val="Normal"/>
    <w:uiPriority w:val="9"/>
    <w:qFormat/>
    <w:pPr>
      <w:ind w:left="1353" w:hanging="359"/>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pPr>
      <w:ind w:left="1786" w:hanging="432"/>
      <w:jc w:val="both"/>
    </w:pPr>
  </w:style>
  <w:style w:type="paragraph" w:customStyle="1" w:styleId="TableParagraph">
    <w:name w:val="Table Paragraph"/>
    <w:basedOn w:val="Normal"/>
    <w:uiPriority w:val="1"/>
    <w:qFormat/>
  </w:style>
  <w:style w:type="character" w:customStyle="1" w:styleId="CorpodetextoChar">
    <w:name w:val="Corpo de texto Char"/>
    <w:basedOn w:val="Fontepargpadro"/>
    <w:link w:val="Corpodetexto"/>
    <w:uiPriority w:val="1"/>
    <w:rsid w:val="00587EA0"/>
    <w:rPr>
      <w:rFonts w:ascii="Cambria" w:eastAsia="Cambria" w:hAnsi="Cambria" w:cs="Cambria"/>
      <w:sz w:val="24"/>
      <w:szCs w:val="24"/>
      <w:lang w:val="pt-PT"/>
    </w:rPr>
  </w:style>
  <w:style w:type="paragraph" w:styleId="Cabealho">
    <w:name w:val="header"/>
    <w:basedOn w:val="Normal"/>
    <w:link w:val="CabealhoChar"/>
    <w:uiPriority w:val="99"/>
    <w:unhideWhenUsed/>
    <w:rsid w:val="006E6329"/>
    <w:pPr>
      <w:tabs>
        <w:tab w:val="center" w:pos="4252"/>
        <w:tab w:val="right" w:pos="8504"/>
      </w:tabs>
    </w:pPr>
  </w:style>
  <w:style w:type="character" w:customStyle="1" w:styleId="CabealhoChar">
    <w:name w:val="Cabeçalho Char"/>
    <w:basedOn w:val="Fontepargpadro"/>
    <w:link w:val="Cabealho"/>
    <w:uiPriority w:val="99"/>
    <w:rsid w:val="006E6329"/>
    <w:rPr>
      <w:rFonts w:ascii="Cambria" w:eastAsia="Cambria" w:hAnsi="Cambria" w:cs="Cambria"/>
      <w:lang w:val="pt-PT"/>
    </w:rPr>
  </w:style>
  <w:style w:type="paragraph" w:styleId="Rodap">
    <w:name w:val="footer"/>
    <w:basedOn w:val="Normal"/>
    <w:link w:val="RodapChar"/>
    <w:uiPriority w:val="99"/>
    <w:unhideWhenUsed/>
    <w:rsid w:val="006E6329"/>
    <w:pPr>
      <w:tabs>
        <w:tab w:val="center" w:pos="4252"/>
        <w:tab w:val="right" w:pos="8504"/>
      </w:tabs>
    </w:pPr>
  </w:style>
  <w:style w:type="character" w:customStyle="1" w:styleId="RodapChar">
    <w:name w:val="Rodapé Char"/>
    <w:basedOn w:val="Fontepargpadro"/>
    <w:link w:val="Rodap"/>
    <w:uiPriority w:val="99"/>
    <w:rsid w:val="006E6329"/>
    <w:rPr>
      <w:rFonts w:ascii="Cambria" w:eastAsia="Cambria" w:hAnsi="Cambria" w:cs="Cambria"/>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ipalerj@ipalerj.rj.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ipalerj@ipalerj.rj.gov.br"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D8716-F3E4-44ED-A14C-0330C19D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5189</Words>
  <Characters>29497</Characters>
  <Application>Microsoft Office Word</Application>
  <DocSecurity>0</DocSecurity>
  <Lines>668</Lines>
  <Paragraphs>285</Paragraphs>
  <ScaleCrop>false</ScaleCrop>
  <HeadingPairs>
    <vt:vector size="2" baseType="variant">
      <vt:variant>
        <vt:lpstr>Título</vt:lpstr>
      </vt:variant>
      <vt:variant>
        <vt:i4>1</vt:i4>
      </vt:variant>
    </vt:vector>
  </HeadingPairs>
  <TitlesOfParts>
    <vt:vector size="1" baseType="lpstr">
      <vt:lpstr>PREGÃO Nº</vt:lpstr>
    </vt:vector>
  </TitlesOfParts>
  <Company/>
  <LinksUpToDate>false</LinksUpToDate>
  <CharactersWithSpaces>34431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Nº</dc:title>
  <dc:subject/>
  <dc:creator>Administrador</dc:creator>
  <cp:keywords/>
  <dc:description/>
  <cp:lastModifiedBy>Lancaster Lopes de Moraes</cp:lastModifiedBy>
  <cp:revision>6</cp:revision>
  <cp:lastPrinted>2025-12-05T18:59:00Z</cp:lastPrinted>
  <dcterms:created xsi:type="dcterms:W3CDTF">2025-12-05T19:02:00Z</dcterms:created>
  <dcterms:modified xsi:type="dcterms:W3CDTF">2025-12-08T17:20:00Z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2024-12-09T00:00:00Z</vt:filetime>
  </property>
  <property fmtid="{D5CDD505-2E9C-101B-9397-08002B2CF9AE}" pid="3" name="Creator">
    <vt:lpwstr>Microsoft® Word para Microsoft 365</vt:lpwstr>
  </property>
  <property fmtid="{D5CDD505-2E9C-101B-9397-08002B2CF9AE}" pid="4" name="LastSaved">
    <vt:filetime>2025-10-14T00:00:00Z</vt:filetime>
  </property>
  <property fmtid="{D5CDD505-2E9C-101B-9397-08002B2CF9AE}" pid="5" name="Producer">
    <vt:lpwstr>3-Heights(TM) PDF Security Shell 4.8.25.2 (http://www.pdf-tools.com)</vt:lpwstr>
  </property>
</Properties>
</file>